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insideH w:val="single" w:sz="4" w:space="0" w:color="auto"/>
        </w:tblBorders>
        <w:tblCellMar>
          <w:left w:w="115" w:type="dxa"/>
          <w:right w:w="115" w:type="dxa"/>
        </w:tblCellMar>
        <w:tblLook w:val="04A0" w:firstRow="1" w:lastRow="0" w:firstColumn="1" w:lastColumn="0" w:noHBand="0" w:noVBand="1"/>
      </w:tblPr>
      <w:tblGrid>
        <w:gridCol w:w="1850"/>
        <w:gridCol w:w="5270"/>
        <w:gridCol w:w="2240"/>
      </w:tblGrid>
      <w:tr w:rsidR="00862B18" w:rsidRPr="00604102" w:rsidTr="00AB3E11">
        <w:trPr>
          <w:jc w:val="center"/>
        </w:trPr>
        <w:tc>
          <w:tcPr>
            <w:tcW w:w="1850" w:type="dxa"/>
            <w:shd w:val="clear" w:color="auto" w:fill="auto"/>
          </w:tcPr>
          <w:p w:rsidR="00862B18" w:rsidRPr="00862B18" w:rsidRDefault="00862B18" w:rsidP="00862B18">
            <w:pPr>
              <w:keepNext/>
              <w:keepLines/>
              <w:spacing w:after="0" w:line="240" w:lineRule="auto"/>
              <w:rPr>
                <w:rFonts w:ascii="Times New Roman" w:eastAsia="Times New Roman" w:hAnsi="Times New Roman" w:cs="Times New Roman"/>
                <w:b/>
                <w:caps/>
                <w:sz w:val="28"/>
                <w:szCs w:val="24"/>
              </w:rPr>
            </w:pPr>
            <w:r w:rsidRPr="00862B18">
              <w:rPr>
                <w:rFonts w:ascii="Times New Roman" w:eastAsia="Times New Roman" w:hAnsi="Times New Roman" w:cs="Times New Roman"/>
                <w:b/>
                <w:caps/>
                <w:noProof/>
                <w:sz w:val="28"/>
                <w:szCs w:val="24"/>
                <w:lang w:val="en-US"/>
              </w:rPr>
              <w:drawing>
                <wp:inline distT="0" distB="0" distL="0" distR="0">
                  <wp:extent cx="1021080" cy="9525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952500"/>
                          </a:xfrm>
                          <a:prstGeom prst="rect">
                            <a:avLst/>
                          </a:prstGeom>
                          <a:noFill/>
                          <a:ln>
                            <a:noFill/>
                          </a:ln>
                        </pic:spPr>
                      </pic:pic>
                    </a:graphicData>
                  </a:graphic>
                </wp:inline>
              </w:drawing>
            </w:r>
          </w:p>
        </w:tc>
        <w:tc>
          <w:tcPr>
            <w:tcW w:w="5270" w:type="dxa"/>
            <w:shd w:val="clear" w:color="auto" w:fill="auto"/>
          </w:tcPr>
          <w:p w:rsidR="00862B18" w:rsidRPr="00862B18" w:rsidRDefault="00862B18" w:rsidP="00862B18">
            <w:pPr>
              <w:pBdr>
                <w:bottom w:val="single" w:sz="6" w:space="1" w:color="auto"/>
              </w:pBdr>
              <w:spacing w:after="0" w:line="240" w:lineRule="auto"/>
              <w:jc w:val="center"/>
              <w:rPr>
                <w:rFonts w:ascii="Cambria" w:eastAsia="Times New Roman" w:hAnsi="Cambria" w:cs="Arial"/>
                <w:b/>
                <w:sz w:val="24"/>
                <w:szCs w:val="24"/>
                <w:lang w:val="en-US"/>
              </w:rPr>
            </w:pPr>
            <w:r w:rsidRPr="00862B18">
              <w:rPr>
                <w:rFonts w:ascii="Cambria" w:eastAsia="Times New Roman" w:hAnsi="Cambria" w:cs="Arial"/>
                <w:b/>
                <w:sz w:val="24"/>
                <w:szCs w:val="24"/>
                <w:lang w:val="en-US"/>
              </w:rPr>
              <w:t>10</w:t>
            </w:r>
            <w:r w:rsidRPr="00862B18">
              <w:rPr>
                <w:rFonts w:ascii="Cambria" w:eastAsia="Times New Roman" w:hAnsi="Cambria" w:cs="Arial"/>
                <w:b/>
                <w:sz w:val="24"/>
                <w:szCs w:val="24"/>
                <w:vertAlign w:val="superscript"/>
                <w:lang w:val="en-US"/>
              </w:rPr>
              <w:t>th</w:t>
            </w:r>
            <w:r w:rsidRPr="00862B18">
              <w:rPr>
                <w:rFonts w:ascii="Cambria" w:eastAsia="Times New Roman" w:hAnsi="Cambria" w:cs="Arial"/>
                <w:b/>
                <w:sz w:val="24"/>
                <w:szCs w:val="24"/>
                <w:lang w:val="en-US"/>
              </w:rPr>
              <w:t xml:space="preserve"> International Conference on Short and Medium Span Bridges</w:t>
            </w:r>
          </w:p>
          <w:p w:rsidR="00862B18" w:rsidRPr="00862B18" w:rsidRDefault="00862B18" w:rsidP="00862B18">
            <w:pPr>
              <w:pBdr>
                <w:bottom w:val="single" w:sz="6" w:space="1" w:color="auto"/>
              </w:pBdr>
              <w:spacing w:after="0" w:line="240" w:lineRule="auto"/>
              <w:jc w:val="center"/>
              <w:rPr>
                <w:rFonts w:ascii="Cambria" w:eastAsia="Times New Roman" w:hAnsi="Cambria" w:cs="Arial"/>
                <w:b/>
                <w:sz w:val="24"/>
                <w:szCs w:val="24"/>
                <w:lang w:val="en-US"/>
              </w:rPr>
            </w:pPr>
            <w:r w:rsidRPr="00862B18">
              <w:rPr>
                <w:rFonts w:ascii="Cambria" w:eastAsia="Times New Roman" w:hAnsi="Cambria" w:cs="Arial"/>
                <w:b/>
                <w:sz w:val="24"/>
                <w:szCs w:val="24"/>
                <w:lang w:val="en-US"/>
              </w:rPr>
              <w:t>Quebec City, Quebec, Canada,</w:t>
            </w:r>
          </w:p>
          <w:p w:rsidR="00862B18" w:rsidRPr="00862B18" w:rsidRDefault="00862B18" w:rsidP="00862B18">
            <w:pPr>
              <w:pBdr>
                <w:bottom w:val="single" w:sz="6" w:space="1" w:color="auto"/>
              </w:pBdr>
              <w:spacing w:after="0" w:line="240" w:lineRule="auto"/>
              <w:jc w:val="center"/>
              <w:rPr>
                <w:rFonts w:ascii="Arial Narrow" w:eastAsia="Times New Roman" w:hAnsi="Arial Narrow" w:cs="Arial"/>
                <w:b/>
                <w:sz w:val="24"/>
                <w:szCs w:val="24"/>
                <w:lang w:val="en-US"/>
              </w:rPr>
            </w:pPr>
            <w:r w:rsidRPr="00862B18">
              <w:rPr>
                <w:rFonts w:ascii="Cambria" w:eastAsia="Times New Roman" w:hAnsi="Cambria" w:cs="Arial"/>
                <w:b/>
                <w:sz w:val="24"/>
                <w:szCs w:val="24"/>
                <w:lang w:val="en-US"/>
              </w:rPr>
              <w:t xml:space="preserve"> July 31 – August 3, 2018</w:t>
            </w:r>
          </w:p>
          <w:p w:rsidR="00862B18" w:rsidRPr="00862B18" w:rsidRDefault="00862B18" w:rsidP="00862B18">
            <w:pPr>
              <w:keepNext/>
              <w:keepLines/>
              <w:spacing w:after="0" w:line="240" w:lineRule="auto"/>
              <w:rPr>
                <w:rFonts w:ascii="Times New Roman" w:eastAsia="Times New Roman" w:hAnsi="Times New Roman" w:cs="Times New Roman"/>
                <w:b/>
                <w:caps/>
                <w:sz w:val="28"/>
                <w:szCs w:val="24"/>
                <w:lang w:val="en-US"/>
              </w:rPr>
            </w:pPr>
          </w:p>
        </w:tc>
        <w:tc>
          <w:tcPr>
            <w:tcW w:w="2240" w:type="dxa"/>
            <w:shd w:val="clear" w:color="auto" w:fill="auto"/>
          </w:tcPr>
          <w:p w:rsidR="00862B18" w:rsidRPr="00862B18" w:rsidRDefault="00862B18" w:rsidP="00862B18">
            <w:pPr>
              <w:keepNext/>
              <w:keepLines/>
              <w:spacing w:after="0" w:line="240" w:lineRule="auto"/>
              <w:rPr>
                <w:rFonts w:ascii="Times New Roman" w:eastAsia="Times New Roman" w:hAnsi="Times New Roman" w:cs="Times New Roman"/>
                <w:b/>
                <w:caps/>
                <w:sz w:val="28"/>
                <w:szCs w:val="24"/>
              </w:rPr>
            </w:pPr>
          </w:p>
          <w:p w:rsidR="00862B18" w:rsidRPr="00862B18" w:rsidRDefault="00862B18" w:rsidP="00862B18">
            <w:pPr>
              <w:keepNext/>
              <w:keepLines/>
              <w:spacing w:after="0" w:line="240" w:lineRule="auto"/>
              <w:rPr>
                <w:rFonts w:ascii="Times New Roman" w:eastAsia="Times New Roman" w:hAnsi="Times New Roman" w:cs="Times New Roman"/>
                <w:b/>
                <w:caps/>
                <w:sz w:val="28"/>
                <w:szCs w:val="24"/>
              </w:rPr>
            </w:pPr>
            <w:r w:rsidRPr="00862B18">
              <w:rPr>
                <w:rFonts w:ascii="Times New Roman" w:eastAsia="Times New Roman" w:hAnsi="Times New Roman" w:cs="Times New Roman"/>
                <w:b/>
                <w:caps/>
                <w:noProof/>
                <w:sz w:val="28"/>
                <w:szCs w:val="24"/>
                <w:lang w:val="en-US"/>
              </w:rPr>
              <w:drawing>
                <wp:inline distT="0" distB="0" distL="0" distR="0">
                  <wp:extent cx="1264920" cy="44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20" cy="441960"/>
                          </a:xfrm>
                          <a:prstGeom prst="rect">
                            <a:avLst/>
                          </a:prstGeom>
                          <a:noFill/>
                          <a:ln>
                            <a:noFill/>
                          </a:ln>
                        </pic:spPr>
                      </pic:pic>
                    </a:graphicData>
                  </a:graphic>
                </wp:inline>
              </w:drawing>
            </w:r>
          </w:p>
        </w:tc>
      </w:tr>
    </w:tbl>
    <w:p w:rsidR="00536BD5" w:rsidRPr="00862B18" w:rsidRDefault="00536BD5" w:rsidP="00862B18">
      <w:pPr>
        <w:spacing w:before="120" w:after="120"/>
        <w:rPr>
          <w:rFonts w:ascii="Arial" w:eastAsia="Century Gothic" w:hAnsi="Arial" w:cs="Times New Roman"/>
        </w:rPr>
      </w:pPr>
    </w:p>
    <w:p w:rsidR="00B52BAD" w:rsidRDefault="00EB5B05" w:rsidP="00D21741">
      <w:pPr>
        <w:spacing w:after="0" w:line="240" w:lineRule="auto"/>
        <w:rPr>
          <w:rFonts w:ascii="Arial" w:eastAsia="Century Gothic" w:hAnsi="Arial" w:cs="Arial"/>
          <w:sz w:val="24"/>
          <w:szCs w:val="24"/>
        </w:rPr>
      </w:pPr>
      <w:r w:rsidRPr="00EB5B05">
        <w:rPr>
          <w:rFonts w:ascii="Arial" w:eastAsia="Meiryo" w:hAnsi="Arial" w:cs="Arial"/>
          <w:b/>
          <w:spacing w:val="-10"/>
          <w:kern w:val="28"/>
          <w:sz w:val="28"/>
          <w:szCs w:val="28"/>
        </w:rPr>
        <w:t>DOES EURO CODE AND AASHTO ASSESS</w:t>
      </w:r>
      <w:r w:rsidR="00D21741">
        <w:rPr>
          <w:rFonts w:ascii="Arial" w:eastAsia="Meiryo" w:hAnsi="Arial" w:cs="Arial"/>
          <w:b/>
          <w:spacing w:val="-10"/>
          <w:kern w:val="28"/>
          <w:sz w:val="28"/>
          <w:szCs w:val="28"/>
        </w:rPr>
        <w:t xml:space="preserve"> THE SHEAR CAPACITY IN </w:t>
      </w:r>
      <w:r w:rsidRPr="00EB5B05">
        <w:rPr>
          <w:rFonts w:ascii="Arial" w:eastAsia="Meiryo" w:hAnsi="Arial" w:cs="Arial"/>
          <w:b/>
          <w:spacing w:val="-10"/>
          <w:kern w:val="28"/>
          <w:sz w:val="28"/>
          <w:szCs w:val="28"/>
        </w:rPr>
        <w:t>WIDE-SHALLOW BEAMS THAT USED IN BRIDGES?</w:t>
      </w:r>
    </w:p>
    <w:p w:rsidR="00E045FC" w:rsidRDefault="00E045FC" w:rsidP="00D21741">
      <w:pPr>
        <w:spacing w:after="0" w:line="240" w:lineRule="auto"/>
        <w:rPr>
          <w:rFonts w:ascii="Arial" w:eastAsia="Century Gothic" w:hAnsi="Arial" w:cs="Arial"/>
          <w:sz w:val="24"/>
          <w:szCs w:val="24"/>
        </w:rPr>
      </w:pPr>
    </w:p>
    <w:p w:rsidR="00B52BAD" w:rsidRPr="00E045FC" w:rsidRDefault="00B52BAD" w:rsidP="00E045FC">
      <w:pPr>
        <w:spacing w:after="0" w:line="240" w:lineRule="auto"/>
        <w:rPr>
          <w:rFonts w:ascii="Arial" w:eastAsia="Century Gothic" w:hAnsi="Arial" w:cs="Arial"/>
          <w:vertAlign w:val="superscript"/>
        </w:rPr>
      </w:pPr>
      <w:r w:rsidRPr="00E045FC">
        <w:rPr>
          <w:rFonts w:ascii="Arial" w:eastAsia="Century Gothic" w:hAnsi="Arial" w:cs="Arial"/>
        </w:rPr>
        <w:t>Khalil</w:t>
      </w:r>
      <w:r w:rsidR="00E045FC" w:rsidRPr="00E045FC">
        <w:rPr>
          <w:rFonts w:ascii="Arial" w:eastAsia="Century Gothic" w:hAnsi="Arial" w:cs="Arial"/>
        </w:rPr>
        <w:t>,</w:t>
      </w:r>
      <w:r w:rsidR="00E045FC" w:rsidRPr="00E045FC">
        <w:rPr>
          <w:rFonts w:ascii="Arial" w:eastAsia="Century Gothic" w:hAnsi="Arial" w:cs="Arial"/>
          <w:vertAlign w:val="superscript"/>
        </w:rPr>
        <w:t xml:space="preserve"> </w:t>
      </w:r>
      <w:proofErr w:type="spellStart"/>
      <w:r w:rsidR="00E045FC" w:rsidRPr="00E045FC">
        <w:rPr>
          <w:rFonts w:ascii="Arial" w:eastAsia="Century Gothic" w:hAnsi="Arial" w:cs="Arial"/>
        </w:rPr>
        <w:t>Abd</w:t>
      </w:r>
      <w:proofErr w:type="spellEnd"/>
      <w:r w:rsidR="00E045FC" w:rsidRPr="00E045FC">
        <w:rPr>
          <w:rFonts w:ascii="Arial" w:eastAsia="Century Gothic" w:hAnsi="Arial" w:cs="Arial"/>
        </w:rPr>
        <w:t xml:space="preserve"> El-Hakim </w:t>
      </w:r>
      <w:r w:rsidRPr="00E045FC">
        <w:rPr>
          <w:rFonts w:ascii="Arial" w:eastAsia="Century Gothic" w:hAnsi="Arial" w:cs="Arial"/>
          <w:vertAlign w:val="superscript"/>
        </w:rPr>
        <w:t>1</w:t>
      </w:r>
      <w:r w:rsidRPr="00E045FC">
        <w:rPr>
          <w:rFonts w:ascii="Arial" w:eastAsia="Century Gothic" w:hAnsi="Arial" w:cs="Arial"/>
        </w:rPr>
        <w:t xml:space="preserve">, </w:t>
      </w:r>
      <w:proofErr w:type="spellStart"/>
      <w:r w:rsidRPr="00E045FC">
        <w:rPr>
          <w:rFonts w:ascii="Arial" w:eastAsia="Century Gothic" w:hAnsi="Arial" w:cs="Arial"/>
        </w:rPr>
        <w:t>Etman</w:t>
      </w:r>
      <w:proofErr w:type="spellEnd"/>
      <w:r w:rsidR="00E045FC" w:rsidRPr="00E045FC">
        <w:rPr>
          <w:rFonts w:ascii="Arial" w:eastAsia="Century Gothic" w:hAnsi="Arial" w:cs="Arial"/>
        </w:rPr>
        <w:t xml:space="preserve">, </w:t>
      </w:r>
      <w:proofErr w:type="spellStart"/>
      <w:r w:rsidR="00E045FC" w:rsidRPr="00E045FC">
        <w:rPr>
          <w:rFonts w:ascii="Arial" w:eastAsia="Century Gothic" w:hAnsi="Arial" w:cs="Arial"/>
        </w:rPr>
        <w:t>Emad</w:t>
      </w:r>
      <w:proofErr w:type="spellEnd"/>
      <w:r w:rsidR="00E045FC" w:rsidRPr="00E045FC">
        <w:rPr>
          <w:rFonts w:ascii="Arial" w:eastAsia="Century Gothic" w:hAnsi="Arial" w:cs="Arial"/>
        </w:rPr>
        <w:t xml:space="preserve"> </w:t>
      </w:r>
      <w:r w:rsidRPr="00E045FC">
        <w:rPr>
          <w:rFonts w:ascii="Arial" w:eastAsia="Century Gothic" w:hAnsi="Arial" w:cs="Arial"/>
          <w:vertAlign w:val="superscript"/>
        </w:rPr>
        <w:t>1</w:t>
      </w:r>
      <w:r w:rsidRPr="00E045FC">
        <w:rPr>
          <w:rFonts w:ascii="Arial" w:eastAsia="Century Gothic" w:hAnsi="Arial" w:cs="Arial"/>
        </w:rPr>
        <w:t xml:space="preserve">*, </w:t>
      </w:r>
      <w:r w:rsidR="00E045FC" w:rsidRPr="00E045FC">
        <w:rPr>
          <w:rFonts w:ascii="Arial" w:eastAsia="Century Gothic" w:hAnsi="Arial" w:cs="Arial"/>
        </w:rPr>
        <w:t xml:space="preserve">Atta, </w:t>
      </w:r>
      <w:r w:rsidRPr="00E045FC">
        <w:rPr>
          <w:rFonts w:ascii="Arial" w:eastAsia="Century Gothic" w:hAnsi="Arial" w:cs="Arial"/>
        </w:rPr>
        <w:t xml:space="preserve">Ahmed </w:t>
      </w:r>
      <w:r w:rsidRPr="00E045FC">
        <w:rPr>
          <w:rFonts w:ascii="Arial" w:eastAsia="Century Gothic" w:hAnsi="Arial" w:cs="Arial"/>
          <w:vertAlign w:val="superscript"/>
        </w:rPr>
        <w:t>1</w:t>
      </w:r>
      <w:r w:rsidRPr="00E045FC">
        <w:rPr>
          <w:rFonts w:ascii="Arial" w:eastAsia="Century Gothic" w:hAnsi="Arial" w:cs="Arial"/>
        </w:rPr>
        <w:t xml:space="preserve">, </w:t>
      </w:r>
      <w:proofErr w:type="spellStart"/>
      <w:r w:rsidR="00E045FC" w:rsidRPr="00E045FC">
        <w:rPr>
          <w:rFonts w:ascii="Arial" w:eastAsia="Century Gothic" w:hAnsi="Arial" w:cs="Arial"/>
        </w:rPr>
        <w:t>Baraghith</w:t>
      </w:r>
      <w:proofErr w:type="spellEnd"/>
      <w:r w:rsidR="00E045FC" w:rsidRPr="00E045FC">
        <w:rPr>
          <w:rFonts w:ascii="Arial" w:eastAsia="Century Gothic" w:hAnsi="Arial" w:cs="Arial"/>
        </w:rPr>
        <w:t xml:space="preserve">, </w:t>
      </w:r>
      <w:r w:rsidR="00D21741" w:rsidRPr="00E045FC">
        <w:rPr>
          <w:rFonts w:ascii="Arial" w:eastAsia="Century Gothic" w:hAnsi="Arial" w:cs="Arial"/>
        </w:rPr>
        <w:t xml:space="preserve">Ahmed </w:t>
      </w:r>
      <w:r w:rsidRPr="00E045FC">
        <w:rPr>
          <w:rFonts w:ascii="Arial" w:eastAsia="Century Gothic" w:hAnsi="Arial" w:cs="Arial"/>
          <w:vertAlign w:val="superscript"/>
        </w:rPr>
        <w:t>2</w:t>
      </w:r>
      <w:r w:rsidRPr="00E045FC">
        <w:rPr>
          <w:rFonts w:ascii="Arial" w:eastAsia="Century Gothic" w:hAnsi="Arial" w:cs="Arial"/>
        </w:rPr>
        <w:t xml:space="preserve"> and </w:t>
      </w:r>
      <w:r w:rsidR="00E045FC" w:rsidRPr="00E045FC">
        <w:rPr>
          <w:rFonts w:ascii="Arial" w:eastAsia="Century Gothic" w:hAnsi="Arial" w:cs="Arial"/>
        </w:rPr>
        <w:t xml:space="preserve">Behiry, </w:t>
      </w:r>
      <w:r w:rsidR="00D21741" w:rsidRPr="00E045FC">
        <w:rPr>
          <w:rFonts w:ascii="Arial" w:eastAsia="Century Gothic" w:hAnsi="Arial" w:cs="Arial"/>
        </w:rPr>
        <w:t xml:space="preserve">Reda </w:t>
      </w:r>
      <w:r w:rsidRPr="00E045FC">
        <w:rPr>
          <w:rFonts w:ascii="Arial" w:eastAsia="Century Gothic" w:hAnsi="Arial" w:cs="Arial"/>
          <w:vertAlign w:val="superscript"/>
        </w:rPr>
        <w:t>3</w:t>
      </w:r>
    </w:p>
    <w:p w:rsidR="00B52BAD" w:rsidRDefault="00B52BAD" w:rsidP="00536BD5">
      <w:pPr>
        <w:spacing w:after="0" w:line="240" w:lineRule="auto"/>
        <w:rPr>
          <w:rFonts w:ascii="Arial" w:eastAsia="Century Gothic" w:hAnsi="Arial" w:cs="Arial"/>
          <w:sz w:val="20"/>
          <w:szCs w:val="20"/>
          <w:vertAlign w:val="superscript"/>
        </w:rPr>
      </w:pPr>
    </w:p>
    <w:p w:rsidR="00B52BAD" w:rsidRPr="00555060" w:rsidRDefault="00B52BAD" w:rsidP="00B52BAD">
      <w:pPr>
        <w:tabs>
          <w:tab w:val="left" w:pos="2693"/>
        </w:tabs>
        <w:spacing w:after="0" w:line="240" w:lineRule="auto"/>
        <w:rPr>
          <w:color w:val="000000" w:themeColor="text1"/>
        </w:rPr>
      </w:pPr>
      <w:r w:rsidRPr="00555060">
        <w:rPr>
          <w:color w:val="000000" w:themeColor="text1"/>
          <w:vertAlign w:val="superscript"/>
        </w:rPr>
        <w:t>1</w:t>
      </w:r>
      <w:r w:rsidRPr="00555060">
        <w:rPr>
          <w:color w:val="000000" w:themeColor="text1"/>
        </w:rPr>
        <w:t xml:space="preserve"> Professor, Structural Engineering Dept., Faculty of Engineering, Tanta University, Tanta, Egypt</w:t>
      </w:r>
    </w:p>
    <w:p w:rsidR="00B52BAD" w:rsidRPr="00555060" w:rsidRDefault="00B52BAD" w:rsidP="00B52BAD">
      <w:pPr>
        <w:tabs>
          <w:tab w:val="left" w:pos="2693"/>
        </w:tabs>
        <w:spacing w:after="0" w:line="240" w:lineRule="auto"/>
        <w:rPr>
          <w:color w:val="000000" w:themeColor="text1"/>
        </w:rPr>
      </w:pPr>
      <w:r>
        <w:rPr>
          <w:color w:val="000000" w:themeColor="text1"/>
          <w:vertAlign w:val="superscript"/>
        </w:rPr>
        <w:t>2</w:t>
      </w:r>
      <w:r w:rsidRPr="00555060">
        <w:rPr>
          <w:color w:val="000000" w:themeColor="text1"/>
        </w:rPr>
        <w:t xml:space="preserve"> Assistant Professor, Structural Engineering Dept., Faculty of Engineering, Tanta University, Tanta, Egypt</w:t>
      </w:r>
    </w:p>
    <w:p w:rsidR="00B52BAD" w:rsidRPr="00555060" w:rsidRDefault="00B52BAD" w:rsidP="00B52BAD">
      <w:pPr>
        <w:tabs>
          <w:tab w:val="left" w:pos="2693"/>
        </w:tabs>
        <w:spacing w:after="0" w:line="240" w:lineRule="auto"/>
        <w:rPr>
          <w:color w:val="000000" w:themeColor="text1"/>
        </w:rPr>
      </w:pPr>
      <w:r>
        <w:rPr>
          <w:color w:val="000000" w:themeColor="text1"/>
          <w:vertAlign w:val="superscript"/>
        </w:rPr>
        <w:t>3</w:t>
      </w:r>
      <w:r w:rsidRPr="00555060">
        <w:rPr>
          <w:color w:val="000000" w:themeColor="text1"/>
        </w:rPr>
        <w:t xml:space="preserve"> Assistant Lecturer, Structural Engineering Dept., Faculty of Engineering, Tanta University, Tanta, Egypt</w:t>
      </w:r>
    </w:p>
    <w:p w:rsidR="00536BD5" w:rsidRPr="00536BD5" w:rsidRDefault="00B52BAD" w:rsidP="00B52BAD">
      <w:pPr>
        <w:spacing w:after="0" w:line="240" w:lineRule="auto"/>
        <w:rPr>
          <w:rFonts w:ascii="Arial" w:eastAsia="Century Gothic" w:hAnsi="Arial" w:cs="Arial"/>
          <w:sz w:val="20"/>
          <w:szCs w:val="20"/>
        </w:rPr>
      </w:pPr>
      <w:r w:rsidRPr="00B52BAD">
        <w:rPr>
          <w:color w:val="000000" w:themeColor="text1"/>
          <w:vertAlign w:val="superscript"/>
        </w:rPr>
        <w:t>*</w:t>
      </w:r>
      <w:r w:rsidRPr="00B52BAD">
        <w:rPr>
          <w:color w:val="2E74B5" w:themeColor="accent1" w:themeShade="BF"/>
          <w:u w:val="single"/>
        </w:rPr>
        <w:t>emad.etman@f-eng.tanta.edu.eg</w:t>
      </w:r>
    </w:p>
    <w:p w:rsidR="00536BD5" w:rsidRPr="008427B9" w:rsidRDefault="00862B18" w:rsidP="00614419">
      <w:pPr>
        <w:spacing w:before="400" w:after="0" w:line="240" w:lineRule="auto"/>
        <w:jc w:val="both"/>
        <w:rPr>
          <w:rFonts w:ascii="Arial" w:eastAsia="Century Gothic" w:hAnsi="Arial" w:cs="Arial"/>
          <w:sz w:val="20"/>
          <w:szCs w:val="20"/>
        </w:rPr>
      </w:pPr>
      <w:r w:rsidRPr="00862B18">
        <w:rPr>
          <w:rFonts w:ascii="Arial" w:eastAsia="Century Gothic" w:hAnsi="Arial" w:cs="Arial"/>
          <w:b/>
          <w:sz w:val="20"/>
          <w:szCs w:val="20"/>
        </w:rPr>
        <w:t>Abstract:</w:t>
      </w:r>
      <w:r w:rsidR="008427B9">
        <w:rPr>
          <w:rFonts w:ascii="Arial" w:eastAsia="Century Gothic" w:hAnsi="Arial" w:cs="Arial"/>
          <w:b/>
          <w:sz w:val="20"/>
          <w:szCs w:val="20"/>
        </w:rPr>
        <w:t xml:space="preserve"> </w:t>
      </w:r>
      <w:r w:rsidR="00B52BAD" w:rsidRPr="00555060">
        <w:rPr>
          <w:color w:val="000000" w:themeColor="text1"/>
        </w:rPr>
        <w:t>In bridges construction, many architectural constrains are pushing the designers to provide longer clear span at a reasonable cost and preferred to use wide-shallow beams to s</w:t>
      </w:r>
      <w:r w:rsidR="00B52BAD">
        <w:rPr>
          <w:color w:val="000000" w:themeColor="text1"/>
        </w:rPr>
        <w:t xml:space="preserve">upport floor loads and transfer </w:t>
      </w:r>
      <w:r w:rsidR="00B52BAD" w:rsidRPr="00555060">
        <w:rPr>
          <w:color w:val="000000" w:themeColor="text1"/>
        </w:rPr>
        <w:t xml:space="preserve">forces to columns. </w:t>
      </w:r>
      <w:r w:rsidR="00B52BAD">
        <w:rPr>
          <w:color w:val="000000" w:themeColor="text1"/>
        </w:rPr>
        <w:t>A</w:t>
      </w:r>
      <w:r w:rsidR="00B52BAD" w:rsidRPr="00555060">
        <w:rPr>
          <w:color w:val="000000" w:themeColor="text1"/>
        </w:rPr>
        <w:t>n assessment of existing wide-shallow beams in bridges showed that the shear capacity is often governing</w:t>
      </w:r>
      <w:r w:rsidR="00B52BAD">
        <w:rPr>
          <w:color w:val="000000" w:themeColor="text1"/>
        </w:rPr>
        <w:t>.</w:t>
      </w:r>
      <w:r w:rsidR="00B52BAD" w:rsidRPr="00555060">
        <w:rPr>
          <w:color w:val="000000" w:themeColor="text1"/>
        </w:rPr>
        <w:t xml:space="preserve"> </w:t>
      </w:r>
      <w:r w:rsidR="00B52BAD">
        <w:rPr>
          <w:color w:val="000000" w:themeColor="text1"/>
        </w:rPr>
        <w:t>T</w:t>
      </w:r>
      <w:r w:rsidR="00B52BAD" w:rsidRPr="00555060">
        <w:rPr>
          <w:color w:val="000000" w:themeColor="text1"/>
        </w:rPr>
        <w:t xml:space="preserve">his paper provides a comparison between AASHTO (American Association of State Highway and Transportation Officials) practice and a method based on the Euro code, and recommendations from experimental research for the shear capacity of wide-shallow beams under </w:t>
      </w:r>
      <w:r w:rsidR="00B52BAD">
        <w:rPr>
          <w:color w:val="000000" w:themeColor="text1"/>
        </w:rPr>
        <w:t xml:space="preserve">static </w:t>
      </w:r>
      <w:r w:rsidR="00B52BAD" w:rsidRPr="00555060">
        <w:rPr>
          <w:color w:val="000000" w:themeColor="text1"/>
        </w:rPr>
        <w:t xml:space="preserve">loads. Seven wide-shallow beams with edge columns specimens were used to investigate the effect of width to depth ratios (b/d) and column width to beam width ratios (c/b) on the performance of shear capacity. The performances were measured in terms of deflection, ultimate loads, crack patterns, </w:t>
      </w:r>
      <w:r w:rsidR="00E00C81">
        <w:rPr>
          <w:color w:val="000000" w:themeColor="text1"/>
        </w:rPr>
        <w:t xml:space="preserve">web reinforcement </w:t>
      </w:r>
      <w:r w:rsidR="00B52BAD" w:rsidRPr="00555060">
        <w:rPr>
          <w:color w:val="000000" w:themeColor="text1"/>
        </w:rPr>
        <w:t>strains, and shear strain distribution a cross width. The r</w:t>
      </w:r>
      <w:r w:rsidR="00E00C81">
        <w:rPr>
          <w:color w:val="000000" w:themeColor="text1"/>
        </w:rPr>
        <w:t xml:space="preserve">esults revealed that, </w:t>
      </w:r>
      <w:r w:rsidR="00E00C81" w:rsidRPr="000E74AB">
        <w:rPr>
          <w:rFonts w:asciiTheme="minorBidi" w:hAnsiTheme="minorBidi"/>
          <w:sz w:val="20"/>
          <w:szCs w:val="20"/>
        </w:rPr>
        <w:t>the contribution of concrete formals of the international codes must be recalibrated</w:t>
      </w:r>
      <w:r w:rsidR="00B52BAD" w:rsidRPr="00555060">
        <w:rPr>
          <w:color w:val="000000" w:themeColor="text1"/>
        </w:rPr>
        <w:t>.</w:t>
      </w:r>
    </w:p>
    <w:p w:rsidR="008427B9" w:rsidRDefault="00862B18" w:rsidP="00B52BAD">
      <w:pPr>
        <w:keepNext/>
        <w:keepLines/>
        <w:numPr>
          <w:ilvl w:val="0"/>
          <w:numId w:val="6"/>
        </w:numPr>
        <w:spacing w:before="240" w:after="120" w:line="240" w:lineRule="auto"/>
        <w:outlineLvl w:val="0"/>
        <w:rPr>
          <w:rFonts w:ascii="Arial" w:eastAsia="Meiryo" w:hAnsi="Arial" w:cs="Arial"/>
          <w:b/>
          <w:sz w:val="20"/>
          <w:szCs w:val="20"/>
        </w:rPr>
      </w:pPr>
      <w:bookmarkStart w:id="0" w:name="_Toc437604712"/>
      <w:bookmarkStart w:id="1" w:name="_Toc445711714"/>
      <w:r w:rsidRPr="00862B18">
        <w:rPr>
          <w:rFonts w:ascii="Arial" w:eastAsia="Meiryo" w:hAnsi="Arial" w:cs="Arial"/>
          <w:b/>
          <w:sz w:val="20"/>
          <w:szCs w:val="20"/>
        </w:rPr>
        <w:t xml:space="preserve">   </w:t>
      </w:r>
      <w:bookmarkEnd w:id="0"/>
      <w:bookmarkEnd w:id="1"/>
      <w:r w:rsidR="008427B9" w:rsidRPr="008427B9">
        <w:rPr>
          <w:rFonts w:ascii="Arial" w:eastAsia="Meiryo" w:hAnsi="Arial" w:cs="Arial"/>
          <w:b/>
          <w:sz w:val="20"/>
          <w:szCs w:val="20"/>
        </w:rPr>
        <w:t xml:space="preserve">INTRODUCTION </w:t>
      </w:r>
    </w:p>
    <w:p w:rsidR="00B52BAD" w:rsidRDefault="00B52BAD" w:rsidP="00614419">
      <w:pPr>
        <w:spacing w:before="200" w:after="0" w:line="240" w:lineRule="auto"/>
        <w:jc w:val="both"/>
        <w:rPr>
          <w:rFonts w:ascii="Arial" w:eastAsia="Century Gothic" w:hAnsi="Arial" w:cs="Arial"/>
          <w:sz w:val="20"/>
          <w:szCs w:val="20"/>
        </w:rPr>
      </w:pPr>
      <w:bookmarkStart w:id="2" w:name="_Hlk506106048"/>
      <w:r w:rsidRPr="00B52BAD">
        <w:rPr>
          <w:rFonts w:ascii="Arial" w:eastAsia="Century Gothic" w:hAnsi="Arial" w:cs="Arial"/>
          <w:sz w:val="20"/>
          <w:szCs w:val="20"/>
        </w:rPr>
        <w:t>Many floor systems contain wide shallow beams to carry floor loads and transfer it to columns. For example, in bridge construction, a system of wide shallow beams may provide a simple and economical system to transfer loads from the slab deck to columns. In many of these design situations, it is often advantageous to use different member widths to minimize reinforcement conflicts and reduce overall congestion. Common practice is to use beams which are wider than the supporting columns as illustrated in Fig.</w:t>
      </w:r>
      <w:r w:rsidR="00086C90">
        <w:rPr>
          <w:rFonts w:ascii="Arial" w:eastAsia="Century Gothic" w:hAnsi="Arial" w:cs="Arial"/>
          <w:sz w:val="20"/>
          <w:szCs w:val="20"/>
        </w:rPr>
        <w:t xml:space="preserve"> </w:t>
      </w:r>
      <w:r w:rsidRPr="00B52BAD">
        <w:rPr>
          <w:rFonts w:ascii="Arial" w:eastAsia="Century Gothic" w:hAnsi="Arial" w:cs="Arial"/>
          <w:sz w:val="20"/>
          <w:szCs w:val="20"/>
        </w:rPr>
        <w:t>1, the geometric differences in member width between beam and column will create a difference force flow in the beam compared with the beams that support on columns with the same width.</w:t>
      </w:r>
      <w:r w:rsidR="00614419">
        <w:rPr>
          <w:rFonts w:ascii="Arial" w:eastAsia="Century Gothic" w:hAnsi="Arial" w:cs="Arial"/>
          <w:sz w:val="20"/>
          <w:szCs w:val="20"/>
        </w:rPr>
        <w:t xml:space="preserve"> </w:t>
      </w:r>
      <w:r w:rsidRPr="00B52BAD">
        <w:rPr>
          <w:rFonts w:ascii="Arial" w:eastAsia="Century Gothic" w:hAnsi="Arial" w:cs="Arial"/>
          <w:sz w:val="20"/>
          <w:szCs w:val="20"/>
        </w:rPr>
        <w:t xml:space="preserve">Recently, some researchers directed their efforts to study the shear behavior of wide shallow beams. </w:t>
      </w:r>
      <w:proofErr w:type="spellStart"/>
      <w:r w:rsidRPr="00B52BAD">
        <w:rPr>
          <w:rFonts w:ascii="Arial" w:eastAsia="Century Gothic" w:hAnsi="Arial" w:cs="Arial"/>
          <w:sz w:val="20"/>
          <w:szCs w:val="20"/>
        </w:rPr>
        <w:t>Lubell</w:t>
      </w:r>
      <w:proofErr w:type="spellEnd"/>
      <w:r w:rsidRPr="00B52BAD">
        <w:rPr>
          <w:rFonts w:ascii="Arial" w:eastAsia="Century Gothic" w:hAnsi="Arial" w:cs="Arial"/>
          <w:sz w:val="20"/>
          <w:szCs w:val="20"/>
        </w:rPr>
        <w:t xml:space="preserve"> et al. </w:t>
      </w:r>
      <w:r w:rsidR="00B02F54">
        <w:rPr>
          <w:rFonts w:ascii="Arial" w:eastAsia="Century Gothic" w:hAnsi="Arial" w:cs="Arial"/>
          <w:sz w:val="20"/>
          <w:szCs w:val="20"/>
        </w:rPr>
        <w:t>(</w:t>
      </w:r>
      <w:r w:rsidRPr="00B52BAD">
        <w:rPr>
          <w:rFonts w:ascii="Arial" w:eastAsia="Century Gothic" w:hAnsi="Arial" w:cs="Arial"/>
          <w:sz w:val="20"/>
          <w:szCs w:val="20"/>
        </w:rPr>
        <w:t>2009</w:t>
      </w:r>
      <w:r w:rsidR="00B02F54">
        <w:rPr>
          <w:rFonts w:ascii="Arial" w:eastAsia="Century Gothic" w:hAnsi="Arial" w:cs="Arial"/>
          <w:sz w:val="20"/>
          <w:szCs w:val="20"/>
        </w:rPr>
        <w:t>)</w:t>
      </w:r>
      <w:r w:rsidRPr="00B52BAD">
        <w:rPr>
          <w:rFonts w:ascii="Arial" w:eastAsia="Century Gothic" w:hAnsi="Arial" w:cs="Arial"/>
          <w:sz w:val="20"/>
          <w:szCs w:val="20"/>
        </w:rPr>
        <w:t xml:space="preserve"> and Serna et al. </w:t>
      </w:r>
      <w:r w:rsidR="00B02F54">
        <w:rPr>
          <w:rFonts w:ascii="Arial" w:eastAsia="Century Gothic" w:hAnsi="Arial" w:cs="Arial"/>
          <w:sz w:val="20"/>
          <w:szCs w:val="20"/>
        </w:rPr>
        <w:t>(</w:t>
      </w:r>
      <w:r w:rsidRPr="00B52BAD">
        <w:rPr>
          <w:rFonts w:ascii="Arial" w:eastAsia="Century Gothic" w:hAnsi="Arial" w:cs="Arial"/>
          <w:sz w:val="20"/>
          <w:szCs w:val="20"/>
        </w:rPr>
        <w:t>2002</w:t>
      </w:r>
      <w:r w:rsidR="00B02F54">
        <w:rPr>
          <w:rFonts w:ascii="Arial" w:eastAsia="Century Gothic" w:hAnsi="Arial" w:cs="Arial"/>
          <w:sz w:val="20"/>
          <w:szCs w:val="20"/>
        </w:rPr>
        <w:t>)</w:t>
      </w:r>
      <w:r w:rsidRPr="00B52BAD">
        <w:rPr>
          <w:rFonts w:ascii="Arial" w:eastAsia="Century Gothic" w:hAnsi="Arial" w:cs="Arial"/>
          <w:sz w:val="20"/>
          <w:szCs w:val="20"/>
        </w:rPr>
        <w:t xml:space="preserve"> investigated the influence of the stirrups cross spacing on the shear capacity of wide shallow RC beams. The study concluded that the effectiveness of stirrups increases as the spacing of web reinforcement legs across the width of decreases and also the mode of failure is more brittle when widely spaced up to a distance of approximately twice the effective depth. Sherwood et al.</w:t>
      </w:r>
      <w:r>
        <w:rPr>
          <w:rFonts w:ascii="Arial" w:eastAsia="Century Gothic" w:hAnsi="Arial" w:cs="Arial"/>
          <w:sz w:val="20"/>
          <w:szCs w:val="20"/>
        </w:rPr>
        <w:t xml:space="preserve"> </w:t>
      </w:r>
      <w:r w:rsidR="00B02F54">
        <w:rPr>
          <w:rFonts w:ascii="Arial" w:eastAsia="Century Gothic" w:hAnsi="Arial" w:cs="Arial"/>
          <w:sz w:val="20"/>
          <w:szCs w:val="20"/>
        </w:rPr>
        <w:t>(</w:t>
      </w:r>
      <w:r>
        <w:rPr>
          <w:rFonts w:ascii="Arial" w:eastAsia="Century Gothic" w:hAnsi="Arial" w:cs="Arial"/>
          <w:sz w:val="20"/>
          <w:szCs w:val="20"/>
        </w:rPr>
        <w:t>2007</w:t>
      </w:r>
      <w:r w:rsidR="00B02F54">
        <w:rPr>
          <w:rFonts w:ascii="Arial" w:eastAsia="Century Gothic" w:hAnsi="Arial" w:cs="Arial"/>
          <w:sz w:val="20"/>
          <w:szCs w:val="20"/>
        </w:rPr>
        <w:t xml:space="preserve">) </w:t>
      </w:r>
      <w:r w:rsidRPr="00B52BAD">
        <w:rPr>
          <w:rFonts w:ascii="Arial" w:eastAsia="Century Gothic" w:hAnsi="Arial" w:cs="Arial"/>
          <w:sz w:val="20"/>
          <w:szCs w:val="20"/>
        </w:rPr>
        <w:t>carried out an experimental study to compare between the behavior of the wide shallow beams and thick slabs in shear. They tested five specimens of normal strength concrete with a nominal thickness of 470 mm and varied in width from 250 to 3005 mm. The study ended to that the failure shear stresses of narrow beams, wide beams, and slabs are all very similar.</w:t>
      </w:r>
    </w:p>
    <w:p w:rsidR="00B52BAD" w:rsidRDefault="00B52BAD" w:rsidP="00B52BAD">
      <w:pPr>
        <w:spacing w:after="0" w:line="240" w:lineRule="auto"/>
        <w:jc w:val="center"/>
        <w:rPr>
          <w:rFonts w:ascii="Arial" w:eastAsia="Century Gothic" w:hAnsi="Arial" w:cs="Arial"/>
          <w:sz w:val="20"/>
          <w:szCs w:val="20"/>
        </w:rPr>
      </w:pPr>
      <w:r w:rsidRPr="00963983">
        <w:rPr>
          <w:noProof/>
          <w:lang w:val="en-US"/>
        </w:rPr>
        <w:lastRenderedPageBreak/>
        <w:drawing>
          <wp:inline distT="0" distB="0" distL="0" distR="0" wp14:anchorId="738A7AAD" wp14:editId="22913A1B">
            <wp:extent cx="2452255" cy="1436370"/>
            <wp:effectExtent l="0" t="0" r="5715" b="0"/>
            <wp:docPr id="1" name="Picture 1" descr="D:\RESEARCH\2-PHD\3-phd\صور الكوبري\٢٠١٦١١٠٥_١٣٥٩٣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ESEARCH\2-PHD\3-phd\صور الكوبري\٢٠١٦١١٠٥_١٣٥٩٣٣.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5217" b="13889"/>
                    <a:stretch/>
                  </pic:blipFill>
                  <pic:spPr bwMode="auto">
                    <a:xfrm>
                      <a:off x="0" y="0"/>
                      <a:ext cx="2460470" cy="1441182"/>
                    </a:xfrm>
                    <a:prstGeom prst="rect">
                      <a:avLst/>
                    </a:prstGeom>
                    <a:noFill/>
                    <a:ln>
                      <a:noFill/>
                    </a:ln>
                    <a:extLst>
                      <a:ext uri="{53640926-AAD7-44D8-BBD7-CCE9431645EC}">
                        <a14:shadowObscured xmlns:a14="http://schemas.microsoft.com/office/drawing/2010/main"/>
                      </a:ext>
                    </a:extLst>
                  </pic:spPr>
                </pic:pic>
              </a:graphicData>
            </a:graphic>
          </wp:inline>
        </w:drawing>
      </w:r>
    </w:p>
    <w:p w:rsidR="00B52BAD" w:rsidRDefault="00B52BAD" w:rsidP="00B52BAD">
      <w:pPr>
        <w:spacing w:before="200" w:after="200" w:line="240" w:lineRule="auto"/>
        <w:jc w:val="center"/>
        <w:rPr>
          <w:rFonts w:ascii="Arial" w:eastAsia="Century Gothic" w:hAnsi="Arial" w:cs="Arial"/>
          <w:sz w:val="20"/>
          <w:szCs w:val="24"/>
        </w:rPr>
      </w:pPr>
      <w:r w:rsidRPr="00862B18">
        <w:rPr>
          <w:rFonts w:ascii="Arial" w:eastAsia="Century Gothic" w:hAnsi="Arial" w:cs="Arial"/>
          <w:sz w:val="20"/>
          <w:szCs w:val="24"/>
        </w:rPr>
        <w:t xml:space="preserve">Figure </w:t>
      </w:r>
      <w:r>
        <w:rPr>
          <w:rFonts w:ascii="Arial" w:eastAsia="Century Gothic" w:hAnsi="Arial" w:cs="Arial"/>
          <w:sz w:val="20"/>
          <w:szCs w:val="24"/>
        </w:rPr>
        <w:t>1</w:t>
      </w:r>
      <w:r w:rsidRPr="00862B18">
        <w:rPr>
          <w:rFonts w:ascii="Arial" w:eastAsia="Century Gothic" w:hAnsi="Arial" w:cs="Arial"/>
          <w:sz w:val="20"/>
          <w:szCs w:val="24"/>
        </w:rPr>
        <w:t xml:space="preserve">: </w:t>
      </w:r>
      <w:r w:rsidRPr="00B52BAD">
        <w:rPr>
          <w:rFonts w:ascii="Arial" w:eastAsia="Century Gothic" w:hAnsi="Arial" w:cs="Arial"/>
          <w:sz w:val="20"/>
          <w:szCs w:val="24"/>
        </w:rPr>
        <w:t>Wide shallow beams application in bridges</w:t>
      </w:r>
    </w:p>
    <w:p w:rsidR="00B52BAD" w:rsidRPr="00B52BAD" w:rsidRDefault="00B52BAD" w:rsidP="00B02F54">
      <w:pPr>
        <w:spacing w:after="0" w:line="240" w:lineRule="auto"/>
        <w:jc w:val="both"/>
        <w:rPr>
          <w:rFonts w:ascii="Arial" w:eastAsia="Century Gothic" w:hAnsi="Arial" w:cs="Arial"/>
          <w:sz w:val="20"/>
          <w:szCs w:val="20"/>
        </w:rPr>
      </w:pPr>
      <w:r w:rsidRPr="00B52BAD">
        <w:rPr>
          <w:rFonts w:ascii="Arial" w:eastAsia="Century Gothic" w:hAnsi="Arial" w:cs="Arial"/>
          <w:sz w:val="20"/>
          <w:szCs w:val="20"/>
        </w:rPr>
        <w:t>The influence of member width on the shear behavior was studied also by Antonio et al</w:t>
      </w:r>
      <w:r w:rsidR="00B02F54" w:rsidRPr="00B52BAD">
        <w:rPr>
          <w:rFonts w:ascii="Arial" w:eastAsia="Century Gothic" w:hAnsi="Arial" w:cs="Arial"/>
          <w:sz w:val="20"/>
          <w:szCs w:val="20"/>
        </w:rPr>
        <w:t>.</w:t>
      </w:r>
      <w:r w:rsidR="00B02F54">
        <w:rPr>
          <w:rFonts w:ascii="Arial" w:eastAsia="Century Gothic" w:hAnsi="Arial" w:cs="Arial"/>
          <w:sz w:val="20"/>
          <w:szCs w:val="20"/>
        </w:rPr>
        <w:t xml:space="preserve"> (</w:t>
      </w:r>
      <w:r w:rsidR="00B02F54" w:rsidRPr="00B52BAD">
        <w:rPr>
          <w:rFonts w:ascii="Arial" w:eastAsia="Century Gothic" w:hAnsi="Arial" w:cs="Arial"/>
          <w:sz w:val="20"/>
          <w:szCs w:val="20"/>
        </w:rPr>
        <w:t>2015</w:t>
      </w:r>
      <w:r w:rsidR="00B02F54">
        <w:rPr>
          <w:rFonts w:ascii="Arial" w:eastAsia="Century Gothic" w:hAnsi="Arial" w:cs="Arial"/>
          <w:sz w:val="20"/>
          <w:szCs w:val="20"/>
        </w:rPr>
        <w:t>)</w:t>
      </w:r>
      <w:r w:rsidRPr="00B52BAD">
        <w:rPr>
          <w:rFonts w:ascii="Arial" w:eastAsia="Century Gothic" w:hAnsi="Arial" w:cs="Arial"/>
          <w:sz w:val="20"/>
          <w:szCs w:val="20"/>
        </w:rPr>
        <w:t>. The test series compared the capacities of wide specimens to narrow specimens having the same effective depth and l</w:t>
      </w:r>
      <w:r w:rsidR="00FD2C59">
        <w:rPr>
          <w:rFonts w:ascii="Arial" w:eastAsia="Century Gothic" w:hAnsi="Arial" w:cs="Arial"/>
          <w:sz w:val="20"/>
          <w:szCs w:val="20"/>
        </w:rPr>
        <w:t>ongitudinal reinforcement ratio</w:t>
      </w:r>
      <w:r w:rsidRPr="00B52BAD">
        <w:rPr>
          <w:rFonts w:ascii="Arial" w:eastAsia="Century Gothic" w:hAnsi="Arial" w:cs="Arial"/>
          <w:sz w:val="20"/>
          <w:szCs w:val="20"/>
        </w:rPr>
        <w:t>. Thus, Antonio concluded that member width was a significant parameter in predicting the shear stress at failure.</w:t>
      </w:r>
      <w:r w:rsidR="007A0DCB">
        <w:rPr>
          <w:rFonts w:ascii="Arial" w:eastAsia="Century Gothic" w:hAnsi="Arial" w:cs="Arial"/>
          <w:sz w:val="20"/>
          <w:szCs w:val="20"/>
        </w:rPr>
        <w:t xml:space="preserve"> </w:t>
      </w:r>
      <w:proofErr w:type="spellStart"/>
      <w:r w:rsidRPr="00B52BAD">
        <w:rPr>
          <w:rFonts w:ascii="Arial" w:eastAsia="Century Gothic" w:hAnsi="Arial" w:cs="Arial"/>
          <w:sz w:val="20"/>
          <w:szCs w:val="20"/>
        </w:rPr>
        <w:t>Mohammadyan</w:t>
      </w:r>
      <w:proofErr w:type="spellEnd"/>
      <w:r w:rsidRPr="00B52BAD">
        <w:rPr>
          <w:rFonts w:ascii="Arial" w:eastAsia="Century Gothic" w:hAnsi="Arial" w:cs="Arial"/>
          <w:sz w:val="20"/>
          <w:szCs w:val="20"/>
        </w:rPr>
        <w:t xml:space="preserve"> et al</w:t>
      </w:r>
      <w:r w:rsidR="00B02F54" w:rsidRPr="00B52BAD">
        <w:rPr>
          <w:rFonts w:ascii="Arial" w:eastAsia="Century Gothic" w:hAnsi="Arial" w:cs="Arial"/>
          <w:sz w:val="20"/>
          <w:szCs w:val="20"/>
        </w:rPr>
        <w:t>.</w:t>
      </w:r>
      <w:r w:rsidR="00B02F54">
        <w:rPr>
          <w:rFonts w:ascii="Arial" w:eastAsia="Century Gothic" w:hAnsi="Arial" w:cs="Arial"/>
          <w:sz w:val="20"/>
          <w:szCs w:val="20"/>
        </w:rPr>
        <w:t xml:space="preserve"> (</w:t>
      </w:r>
      <w:r w:rsidRPr="00B52BAD">
        <w:rPr>
          <w:rFonts w:ascii="Arial" w:eastAsia="Century Gothic" w:hAnsi="Arial" w:cs="Arial"/>
          <w:sz w:val="20"/>
          <w:szCs w:val="20"/>
        </w:rPr>
        <w:t>2014</w:t>
      </w:r>
      <w:r w:rsidR="00B02F54">
        <w:rPr>
          <w:rFonts w:ascii="Arial" w:eastAsia="Century Gothic" w:hAnsi="Arial" w:cs="Arial"/>
          <w:sz w:val="20"/>
          <w:szCs w:val="20"/>
        </w:rPr>
        <w:t>)</w:t>
      </w:r>
      <w:r w:rsidRPr="00B52BAD">
        <w:rPr>
          <w:rFonts w:ascii="Arial" w:eastAsia="Century Gothic" w:hAnsi="Arial" w:cs="Arial"/>
          <w:sz w:val="20"/>
          <w:szCs w:val="20"/>
        </w:rPr>
        <w:t xml:space="preserve"> investigated the shear capacity of six reinforced concrete wide beams with diverse types of reinforcement. The results revealed that using some numbers of independent bent-up bars significantly improved the shear capacity of wide beams. The combination of independent bent-up bars with stirrups led to higher shear capacity and gradual failure of the specimen.</w:t>
      </w:r>
    </w:p>
    <w:bookmarkEnd w:id="2"/>
    <w:p w:rsidR="004A1C55" w:rsidRPr="008427B9" w:rsidRDefault="004A1C55" w:rsidP="004A1C55">
      <w:pPr>
        <w:keepNext/>
        <w:keepLines/>
        <w:numPr>
          <w:ilvl w:val="0"/>
          <w:numId w:val="6"/>
        </w:numPr>
        <w:spacing w:before="240" w:after="120" w:line="240" w:lineRule="auto"/>
        <w:outlineLvl w:val="0"/>
        <w:rPr>
          <w:rFonts w:ascii="Arial" w:eastAsia="Meiryo" w:hAnsi="Arial" w:cs="Arial"/>
          <w:b/>
          <w:sz w:val="20"/>
          <w:szCs w:val="20"/>
        </w:rPr>
      </w:pPr>
      <w:r w:rsidRPr="004A1C55">
        <w:rPr>
          <w:rFonts w:ascii="Arial" w:eastAsia="Meiryo" w:hAnsi="Arial" w:cs="Arial"/>
          <w:b/>
          <w:sz w:val="20"/>
          <w:szCs w:val="20"/>
        </w:rPr>
        <w:t>RESEARCH SIGNIFICANCE</w:t>
      </w:r>
      <w:r w:rsidRPr="008427B9">
        <w:rPr>
          <w:rFonts w:ascii="Arial" w:eastAsia="Meiryo" w:hAnsi="Arial" w:cs="Arial"/>
          <w:b/>
          <w:sz w:val="20"/>
          <w:szCs w:val="20"/>
        </w:rPr>
        <w:t xml:space="preserve"> </w:t>
      </w:r>
    </w:p>
    <w:p w:rsidR="004A1C55" w:rsidRPr="00555060" w:rsidRDefault="004A1C55" w:rsidP="003B0C3A">
      <w:pPr>
        <w:spacing w:line="240" w:lineRule="auto"/>
        <w:jc w:val="both"/>
        <w:rPr>
          <w:color w:val="000000" w:themeColor="text1"/>
          <w:lang w:bidi="ar-EG"/>
        </w:rPr>
      </w:pPr>
      <w:r w:rsidRPr="004A1C55">
        <w:rPr>
          <w:rFonts w:asciiTheme="minorBidi" w:hAnsiTheme="minorBidi"/>
          <w:sz w:val="20"/>
          <w:szCs w:val="20"/>
        </w:rPr>
        <w:t>The objective of this study is to determine the effect of the following param</w:t>
      </w:r>
      <w:r w:rsidR="009A7E6B">
        <w:rPr>
          <w:rFonts w:asciiTheme="minorBidi" w:hAnsiTheme="minorBidi"/>
          <w:sz w:val="20"/>
          <w:szCs w:val="20"/>
        </w:rPr>
        <w:t xml:space="preserve">eters on the shear behaviour of </w:t>
      </w:r>
      <w:r w:rsidRPr="004A1C55">
        <w:rPr>
          <w:rFonts w:asciiTheme="minorBidi" w:hAnsiTheme="minorBidi"/>
          <w:sz w:val="20"/>
          <w:szCs w:val="20"/>
        </w:rPr>
        <w:t>wide shallow wide beams: (</w:t>
      </w:r>
      <w:proofErr w:type="spellStart"/>
      <w:r w:rsidRPr="004A1C55">
        <w:rPr>
          <w:rFonts w:asciiTheme="minorBidi" w:hAnsiTheme="minorBidi"/>
          <w:sz w:val="20"/>
          <w:szCs w:val="20"/>
        </w:rPr>
        <w:t>i</w:t>
      </w:r>
      <w:proofErr w:type="spellEnd"/>
      <w:r w:rsidRPr="004A1C55">
        <w:rPr>
          <w:rFonts w:asciiTheme="minorBidi" w:hAnsiTheme="minorBidi"/>
          <w:sz w:val="20"/>
          <w:szCs w:val="20"/>
        </w:rPr>
        <w:t>) The effect of member width to depth ratio (b/d) and (ii) The effect of columns width to beam width ratio (c/b). On the other hand, the study addressed the adequacy of international codes requirements for shear design of wide shallow beams. A similar comparison is made between the experimental test results and analytical results obtained through the proposed</w:t>
      </w:r>
      <w:r w:rsidRPr="00555060">
        <w:rPr>
          <w:color w:val="000000" w:themeColor="text1"/>
          <w:lang w:bidi="ar-EG"/>
        </w:rPr>
        <w:t xml:space="preserve"> model.</w:t>
      </w:r>
    </w:p>
    <w:p w:rsidR="008427B9" w:rsidRPr="008427B9" w:rsidRDefault="008427B9" w:rsidP="008427B9">
      <w:pPr>
        <w:keepNext/>
        <w:keepLines/>
        <w:numPr>
          <w:ilvl w:val="0"/>
          <w:numId w:val="6"/>
        </w:numPr>
        <w:spacing w:before="240" w:after="120" w:line="240" w:lineRule="auto"/>
        <w:outlineLvl w:val="0"/>
        <w:rPr>
          <w:rFonts w:ascii="Arial" w:eastAsia="Meiryo" w:hAnsi="Arial" w:cs="Arial"/>
          <w:b/>
          <w:sz w:val="20"/>
          <w:szCs w:val="20"/>
        </w:rPr>
      </w:pPr>
      <w:r w:rsidRPr="008427B9">
        <w:rPr>
          <w:rFonts w:ascii="Arial" w:eastAsia="Meiryo" w:hAnsi="Arial" w:cs="Arial"/>
          <w:b/>
          <w:sz w:val="20"/>
          <w:szCs w:val="20"/>
        </w:rPr>
        <w:t>EXPERIMENTAL PROGRAM</w:t>
      </w:r>
    </w:p>
    <w:p w:rsidR="008427B9" w:rsidRDefault="000462FB" w:rsidP="003B0C3A">
      <w:pPr>
        <w:keepNext/>
        <w:numPr>
          <w:ilvl w:val="1"/>
          <w:numId w:val="6"/>
        </w:numPr>
        <w:tabs>
          <w:tab w:val="left" w:pos="709"/>
        </w:tabs>
        <w:spacing w:before="240" w:after="120" w:line="240" w:lineRule="auto"/>
        <w:ind w:left="578" w:hanging="578"/>
        <w:outlineLvl w:val="1"/>
        <w:rPr>
          <w:rFonts w:ascii="Arial" w:eastAsia="Meiryo" w:hAnsi="Arial" w:cs="Arial"/>
          <w:b/>
          <w:sz w:val="20"/>
          <w:szCs w:val="20"/>
        </w:rPr>
      </w:pPr>
      <w:r w:rsidRPr="000462FB">
        <w:rPr>
          <w:rFonts w:ascii="Arial" w:eastAsia="Meiryo" w:hAnsi="Arial" w:cs="Arial"/>
          <w:b/>
          <w:sz w:val="20"/>
          <w:szCs w:val="20"/>
        </w:rPr>
        <w:t>Specimen's description</w:t>
      </w:r>
    </w:p>
    <w:p w:rsidR="008427B9" w:rsidRDefault="000462FB" w:rsidP="009A7E6B">
      <w:pPr>
        <w:pStyle w:val="AllParagraphsexceptfirst"/>
        <w:ind w:firstLine="0"/>
        <w:jc w:val="both"/>
        <w:rPr>
          <w:rFonts w:asciiTheme="minorBidi" w:hAnsiTheme="minorBidi" w:cstheme="minorBidi"/>
          <w:color w:val="000000"/>
          <w:szCs w:val="20"/>
          <w:shd w:val="clear" w:color="auto" w:fill="FFFFFF"/>
        </w:rPr>
      </w:pPr>
      <w:r w:rsidRPr="000462FB">
        <w:rPr>
          <w:rFonts w:asciiTheme="minorBidi" w:hAnsiTheme="minorBidi" w:cstheme="minorBidi"/>
          <w:color w:val="000000"/>
          <w:szCs w:val="20"/>
          <w:shd w:val="clear" w:color="auto" w:fill="FFFFFF"/>
        </w:rPr>
        <w:t>Seven RC beams were tested under a four point loading system and a shear span-to-depth ratio (a/d) of 2.</w:t>
      </w:r>
      <w:r w:rsidR="001A2F19">
        <w:rPr>
          <w:rFonts w:asciiTheme="minorBidi" w:hAnsiTheme="minorBidi" w:cstheme="minorBidi"/>
          <w:color w:val="000000"/>
          <w:szCs w:val="20"/>
          <w:shd w:val="clear" w:color="auto" w:fill="FFFFFF"/>
        </w:rPr>
        <w:t>2</w:t>
      </w:r>
      <w:r w:rsidRPr="000462FB">
        <w:rPr>
          <w:rFonts w:asciiTheme="minorBidi" w:hAnsiTheme="minorBidi" w:cstheme="minorBidi"/>
          <w:color w:val="000000"/>
          <w:szCs w:val="20"/>
          <w:shd w:val="clear" w:color="auto" w:fill="FFFFFF"/>
        </w:rPr>
        <w:t xml:space="preserve">5 to achieve shear failure for all specimens. All beams had the same height (250 mm) and gross cover (50 mm), corresponding </w:t>
      </w:r>
      <w:r w:rsidR="009A7E6B">
        <w:rPr>
          <w:rFonts w:asciiTheme="minorBidi" w:hAnsiTheme="minorBidi" w:cstheme="minorBidi"/>
          <w:color w:val="000000"/>
          <w:szCs w:val="20"/>
          <w:shd w:val="clear" w:color="auto" w:fill="FFFFFF"/>
        </w:rPr>
        <w:t>to an effective depth of 200 mm</w:t>
      </w:r>
      <w:r w:rsidRPr="000462FB">
        <w:rPr>
          <w:rFonts w:asciiTheme="minorBidi" w:hAnsiTheme="minorBidi" w:cstheme="minorBidi"/>
          <w:color w:val="000000"/>
          <w:szCs w:val="20"/>
          <w:shd w:val="clear" w:color="auto" w:fill="FFFFFF"/>
        </w:rPr>
        <w:t>. Moreover, all beams</w:t>
      </w:r>
      <w:r w:rsidR="001A2F19">
        <w:rPr>
          <w:rFonts w:asciiTheme="minorBidi" w:hAnsiTheme="minorBidi" w:cstheme="minorBidi"/>
          <w:color w:val="000000"/>
          <w:szCs w:val="20"/>
          <w:shd w:val="clear" w:color="auto" w:fill="FFFFFF"/>
        </w:rPr>
        <w:t xml:space="preserve"> reinforced</w:t>
      </w:r>
      <w:r w:rsidRPr="000462FB">
        <w:rPr>
          <w:rFonts w:asciiTheme="minorBidi" w:hAnsiTheme="minorBidi" w:cstheme="minorBidi"/>
          <w:color w:val="000000"/>
          <w:szCs w:val="20"/>
          <w:shd w:val="clear" w:color="auto" w:fill="FFFFFF"/>
        </w:rPr>
        <w:t xml:space="preserve"> with the minimum amount of transverse shear reinforcement, was also produced: four-leg stirrups having a diameter of 8 mm at a longitudinal distance of 200 mm .The longitudinal reinforcement was placed with a same reinforcement area; in particular, seven rebar's having a diameter of 22 mm were disposed in tension zone for all beams to prevent flexure failure and seven rebar's having a diameter of 12 mm were used in the compression zone to hold the stirrups in position. Also, for considering the effect of shear on bar force at support, 90o hooked anchorages were used at both ends, with a development length of 200 mm. Table 1 summarizes all specimens geometry details. It should be noticed that, the column parts were reinforced properly with stirrups and axial reinforcement using appropriate anchorage length of bars in order to resist the applied load at failure</w:t>
      </w:r>
      <w:r w:rsidR="008427B9" w:rsidRPr="008427B9">
        <w:rPr>
          <w:rFonts w:asciiTheme="minorBidi" w:hAnsiTheme="minorBidi" w:cstheme="minorBidi"/>
          <w:color w:val="000000"/>
          <w:szCs w:val="20"/>
          <w:shd w:val="clear" w:color="auto" w:fill="FFFFFF"/>
        </w:rPr>
        <w:t>.</w:t>
      </w:r>
    </w:p>
    <w:p w:rsidR="009A7E6B" w:rsidRPr="00F86A46" w:rsidRDefault="009A7E6B" w:rsidP="009A7E6B">
      <w:pPr>
        <w:keepNext/>
        <w:numPr>
          <w:ilvl w:val="1"/>
          <w:numId w:val="6"/>
        </w:numPr>
        <w:tabs>
          <w:tab w:val="left" w:pos="709"/>
        </w:tabs>
        <w:spacing w:before="240" w:after="120" w:line="240" w:lineRule="auto"/>
        <w:ind w:left="578" w:hanging="578"/>
        <w:outlineLvl w:val="1"/>
        <w:rPr>
          <w:rFonts w:ascii="Arial" w:eastAsia="Meiryo" w:hAnsi="Arial" w:cs="Arial"/>
          <w:b/>
          <w:sz w:val="20"/>
          <w:szCs w:val="20"/>
        </w:rPr>
      </w:pPr>
      <w:r w:rsidRPr="00F86A46">
        <w:rPr>
          <w:rFonts w:ascii="Arial" w:eastAsia="Meiryo" w:hAnsi="Arial" w:cs="Arial"/>
          <w:b/>
          <w:sz w:val="20"/>
          <w:szCs w:val="20"/>
        </w:rPr>
        <w:t xml:space="preserve">Materials properties </w:t>
      </w:r>
    </w:p>
    <w:p w:rsidR="009A7E6B" w:rsidRPr="00F86A46" w:rsidRDefault="009A7E6B" w:rsidP="003B0C3A">
      <w:pPr>
        <w:pStyle w:val="AllParagraphsexceptfirst"/>
        <w:ind w:firstLine="0"/>
        <w:jc w:val="both"/>
        <w:rPr>
          <w:rFonts w:asciiTheme="minorBidi" w:hAnsiTheme="minorBidi" w:cstheme="minorBidi"/>
          <w:color w:val="000000"/>
          <w:szCs w:val="20"/>
          <w:shd w:val="clear" w:color="auto" w:fill="FFFFFF"/>
        </w:rPr>
      </w:pPr>
      <w:r w:rsidRPr="00F86A46">
        <w:rPr>
          <w:rFonts w:asciiTheme="minorBidi" w:hAnsiTheme="minorBidi" w:cstheme="minorBidi"/>
          <w:color w:val="000000"/>
          <w:szCs w:val="20"/>
          <w:shd w:val="clear" w:color="auto" w:fill="FFFFFF"/>
        </w:rPr>
        <w:t>All specimens were cast in plywood formwork simultaneously and cured under moist gunny. Seven standard cylindrical molds 150 mm in diameter and 300 mm high, one cylinder for each specimen, were cast at same time as the specimens and cured for control tests. Concrete samples were tested according to ASTM: C39/C39M-14</w:t>
      </w:r>
      <w:r w:rsidR="003B0C3A">
        <w:rPr>
          <w:rFonts w:asciiTheme="minorBidi" w:hAnsiTheme="minorBidi" w:cstheme="minorBidi"/>
          <w:color w:val="000000"/>
          <w:szCs w:val="20"/>
          <w:shd w:val="clear" w:color="auto" w:fill="FFFFFF"/>
        </w:rPr>
        <w:t xml:space="preserve"> (ASTM </w:t>
      </w:r>
      <w:r w:rsidR="00EB5B05" w:rsidRPr="00F86A46">
        <w:rPr>
          <w:rFonts w:asciiTheme="minorBidi" w:hAnsiTheme="minorBidi" w:cstheme="minorBidi"/>
          <w:color w:val="000000"/>
          <w:szCs w:val="20"/>
          <w:shd w:val="clear" w:color="auto" w:fill="FFFFFF"/>
        </w:rPr>
        <w:t>2014</w:t>
      </w:r>
      <w:r w:rsidR="003B0C3A">
        <w:rPr>
          <w:rFonts w:asciiTheme="minorBidi" w:hAnsiTheme="minorBidi" w:cstheme="minorBidi"/>
          <w:color w:val="000000"/>
          <w:szCs w:val="20"/>
          <w:shd w:val="clear" w:color="auto" w:fill="FFFFFF"/>
        </w:rPr>
        <w:t>)</w:t>
      </w:r>
      <w:r>
        <w:rPr>
          <w:rFonts w:asciiTheme="minorBidi" w:hAnsiTheme="minorBidi" w:cstheme="minorBidi"/>
          <w:color w:val="000000"/>
          <w:szCs w:val="20"/>
          <w:shd w:val="clear" w:color="auto" w:fill="FFFFFF"/>
        </w:rPr>
        <w:t xml:space="preserve"> </w:t>
      </w:r>
      <w:r w:rsidRPr="00F86A46">
        <w:rPr>
          <w:rFonts w:asciiTheme="minorBidi" w:hAnsiTheme="minorBidi" w:cstheme="minorBidi"/>
          <w:color w:val="000000"/>
          <w:szCs w:val="20"/>
          <w:shd w:val="clear" w:color="auto" w:fill="FFFFFF"/>
        </w:rPr>
        <w:t xml:space="preserve">and </w:t>
      </w:r>
      <w:r>
        <w:rPr>
          <w:rFonts w:asciiTheme="minorBidi" w:hAnsiTheme="minorBidi" w:cstheme="minorBidi"/>
          <w:color w:val="000000"/>
          <w:szCs w:val="20"/>
          <w:shd w:val="clear" w:color="auto" w:fill="FFFFFF"/>
        </w:rPr>
        <w:t>the average compressive strength was 28.47 MPa</w:t>
      </w:r>
      <w:r w:rsidRPr="00F86A46">
        <w:rPr>
          <w:rFonts w:asciiTheme="minorBidi" w:hAnsiTheme="minorBidi" w:cstheme="minorBidi"/>
          <w:color w:val="000000"/>
          <w:szCs w:val="20"/>
          <w:shd w:val="clear" w:color="auto" w:fill="FFFFFF"/>
        </w:rPr>
        <w:t xml:space="preserve"> .Steel bars of 8, 12, and 22 mm were used for stirrups, compression reinforcement, and tension reinforcement, respectively. The actual yield and ultimate stress for the used bars of different diameters evaluated according to ASTM A615 / A615M – 16</w:t>
      </w:r>
      <w:r w:rsidR="003B0C3A">
        <w:rPr>
          <w:rFonts w:asciiTheme="minorBidi" w:hAnsiTheme="minorBidi" w:cstheme="minorBidi"/>
          <w:color w:val="000000"/>
          <w:szCs w:val="20"/>
          <w:shd w:val="clear" w:color="auto" w:fill="FFFFFF"/>
        </w:rPr>
        <w:t xml:space="preserve"> (ASTM </w:t>
      </w:r>
      <w:r w:rsidR="003B0C3A" w:rsidRPr="00F86A46">
        <w:rPr>
          <w:rFonts w:asciiTheme="minorBidi" w:hAnsiTheme="minorBidi" w:cstheme="minorBidi"/>
          <w:color w:val="000000"/>
          <w:szCs w:val="20"/>
          <w:shd w:val="clear" w:color="auto" w:fill="FFFFFF"/>
        </w:rPr>
        <w:t>201</w:t>
      </w:r>
      <w:r w:rsidR="003B0C3A">
        <w:rPr>
          <w:rFonts w:asciiTheme="minorBidi" w:hAnsiTheme="minorBidi" w:cstheme="minorBidi"/>
          <w:color w:val="000000"/>
          <w:szCs w:val="20"/>
          <w:shd w:val="clear" w:color="auto" w:fill="FFFFFF"/>
        </w:rPr>
        <w:t>6)</w:t>
      </w:r>
      <w:r w:rsidRPr="00F86A46">
        <w:rPr>
          <w:rFonts w:asciiTheme="minorBidi" w:hAnsiTheme="minorBidi" w:cstheme="minorBidi"/>
          <w:color w:val="000000"/>
          <w:szCs w:val="20"/>
          <w:shd w:val="clear" w:color="auto" w:fill="FFFFFF"/>
        </w:rPr>
        <w:t>.</w:t>
      </w:r>
      <w:r>
        <w:rPr>
          <w:rFonts w:asciiTheme="minorBidi" w:hAnsiTheme="minorBidi" w:cstheme="minorBidi"/>
          <w:color w:val="000000"/>
          <w:szCs w:val="20"/>
          <w:shd w:val="clear" w:color="auto" w:fill="FFFFFF"/>
        </w:rPr>
        <w:t xml:space="preserve"> The yield strength for steel bars 8, 12, and 22 mm were 355,</w:t>
      </w:r>
      <w:r w:rsidR="000B68EA">
        <w:rPr>
          <w:rFonts w:asciiTheme="minorBidi" w:hAnsiTheme="minorBidi" w:cstheme="minorBidi"/>
          <w:color w:val="000000"/>
          <w:szCs w:val="20"/>
          <w:shd w:val="clear" w:color="auto" w:fill="FFFFFF"/>
        </w:rPr>
        <w:t xml:space="preserve"> </w:t>
      </w:r>
      <w:r>
        <w:rPr>
          <w:rFonts w:asciiTheme="minorBidi" w:hAnsiTheme="minorBidi" w:cstheme="minorBidi"/>
          <w:color w:val="000000"/>
          <w:szCs w:val="20"/>
          <w:shd w:val="clear" w:color="auto" w:fill="FFFFFF"/>
        </w:rPr>
        <w:t>446, and 406 respectively.</w:t>
      </w:r>
      <w:r w:rsidRPr="00F86A46">
        <w:rPr>
          <w:rFonts w:asciiTheme="minorBidi" w:hAnsiTheme="minorBidi" w:cstheme="minorBidi"/>
          <w:color w:val="000000"/>
          <w:szCs w:val="20"/>
          <w:shd w:val="clear" w:color="auto" w:fill="FFFFFF"/>
        </w:rPr>
        <w:t xml:space="preserve"> </w:t>
      </w:r>
    </w:p>
    <w:p w:rsidR="009A7E6B" w:rsidRDefault="009A7E6B" w:rsidP="000462FB">
      <w:pPr>
        <w:pStyle w:val="AllParagraphsexceptfirst"/>
        <w:ind w:firstLine="0"/>
        <w:jc w:val="both"/>
        <w:rPr>
          <w:rFonts w:asciiTheme="minorBidi" w:hAnsiTheme="minorBidi" w:cstheme="minorBidi"/>
          <w:color w:val="000000"/>
          <w:szCs w:val="20"/>
          <w:shd w:val="clear" w:color="auto" w:fill="FFFFFF"/>
        </w:rPr>
      </w:pPr>
    </w:p>
    <w:p w:rsidR="00F86A46" w:rsidRDefault="00F86A46" w:rsidP="00BA09A3">
      <w:pPr>
        <w:jc w:val="center"/>
        <w:rPr>
          <w:rFonts w:asciiTheme="majorBidi" w:hAnsiTheme="majorBidi" w:cstheme="majorBidi"/>
          <w:color w:val="000000" w:themeColor="text1"/>
        </w:rPr>
      </w:pPr>
      <w:r>
        <w:rPr>
          <w:rFonts w:asciiTheme="majorBidi" w:hAnsiTheme="majorBidi" w:cstheme="majorBidi"/>
          <w:color w:val="000000" w:themeColor="text1"/>
        </w:rPr>
        <w:t>Table</w:t>
      </w:r>
      <w:r w:rsidRPr="00231798">
        <w:rPr>
          <w:rFonts w:asciiTheme="majorBidi" w:hAnsiTheme="majorBidi" w:cstheme="majorBidi"/>
          <w:color w:val="000000" w:themeColor="text1"/>
        </w:rPr>
        <w:t>1</w:t>
      </w:r>
      <w:r>
        <w:rPr>
          <w:rFonts w:asciiTheme="majorBidi" w:hAnsiTheme="majorBidi" w:cstheme="majorBidi"/>
          <w:color w:val="000000" w:themeColor="text1"/>
        </w:rPr>
        <w:t>:</w:t>
      </w:r>
      <w:r w:rsidRPr="00231798">
        <w:rPr>
          <w:rFonts w:asciiTheme="majorBidi" w:hAnsiTheme="majorBidi" w:cstheme="majorBidi"/>
          <w:color w:val="000000" w:themeColor="text1"/>
        </w:rPr>
        <w:t xml:space="preserve"> </w:t>
      </w:r>
      <w:r>
        <w:rPr>
          <w:rFonts w:asciiTheme="majorBidi" w:hAnsiTheme="majorBidi" w:cstheme="majorBidi"/>
          <w:color w:val="000000" w:themeColor="text1"/>
        </w:rPr>
        <w:t>Main characteristics of test specimens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38"/>
        <w:gridCol w:w="832"/>
        <w:gridCol w:w="838"/>
        <w:gridCol w:w="702"/>
        <w:gridCol w:w="702"/>
        <w:gridCol w:w="1387"/>
        <w:gridCol w:w="1476"/>
        <w:gridCol w:w="1457"/>
      </w:tblGrid>
      <w:tr w:rsidR="00F86A46" w:rsidRPr="009A7E6B" w:rsidTr="009A7E6B">
        <w:trPr>
          <w:trHeight w:val="20"/>
        </w:trPr>
        <w:tc>
          <w:tcPr>
            <w:tcW w:w="9360" w:type="dxa"/>
            <w:gridSpan w:val="9"/>
            <w:tcBorders>
              <w:top w:val="single" w:sz="4" w:space="0" w:color="auto"/>
              <w:bottom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Group (I)</w:t>
            </w:r>
          </w:p>
        </w:tc>
      </w:tr>
      <w:tr w:rsidR="00F86A46" w:rsidRPr="009A7E6B" w:rsidTr="009A7E6B">
        <w:trPr>
          <w:trHeight w:val="20"/>
        </w:trPr>
        <w:tc>
          <w:tcPr>
            <w:tcW w:w="1128" w:type="dxa"/>
            <w:tcBorders>
              <w:top w:val="single" w:sz="4" w:space="0" w:color="auto"/>
              <w:bottom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specimen</w:t>
            </w:r>
          </w:p>
        </w:tc>
        <w:tc>
          <w:tcPr>
            <w:tcW w:w="838" w:type="dxa"/>
            <w:tcBorders>
              <w:top w:val="single" w:sz="4" w:space="0" w:color="auto"/>
              <w:bottom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b</w:t>
            </w:r>
          </w:p>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mm</w:t>
            </w:r>
          </w:p>
        </w:tc>
        <w:tc>
          <w:tcPr>
            <w:tcW w:w="832" w:type="dxa"/>
            <w:tcBorders>
              <w:top w:val="single" w:sz="4" w:space="0" w:color="auto"/>
              <w:bottom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d</w:t>
            </w:r>
          </w:p>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mm</w:t>
            </w:r>
          </w:p>
        </w:tc>
        <w:tc>
          <w:tcPr>
            <w:tcW w:w="838" w:type="dxa"/>
            <w:tcBorders>
              <w:top w:val="single" w:sz="4" w:space="0" w:color="auto"/>
              <w:bottom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c</w:t>
            </w:r>
          </w:p>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mm</w:t>
            </w:r>
          </w:p>
        </w:tc>
        <w:tc>
          <w:tcPr>
            <w:tcW w:w="702" w:type="dxa"/>
            <w:tcBorders>
              <w:top w:val="single" w:sz="4" w:space="0" w:color="auto"/>
              <w:bottom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b/d</w:t>
            </w:r>
          </w:p>
        </w:tc>
        <w:tc>
          <w:tcPr>
            <w:tcW w:w="702" w:type="dxa"/>
            <w:tcBorders>
              <w:top w:val="single" w:sz="4" w:space="0" w:color="auto"/>
              <w:bottom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c/b</w:t>
            </w:r>
          </w:p>
        </w:tc>
        <w:tc>
          <w:tcPr>
            <w:tcW w:w="1387" w:type="dxa"/>
            <w:tcBorders>
              <w:top w:val="single" w:sz="4" w:space="0" w:color="auto"/>
              <w:bottom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Tension</w:t>
            </w:r>
          </w:p>
          <w:p w:rsidR="00F86A46" w:rsidRPr="009A7E6B" w:rsidRDefault="00893C13" w:rsidP="009A7E6B">
            <w:pPr>
              <w:jc w:val="center"/>
              <w:rPr>
                <w:rFonts w:asciiTheme="minorBidi" w:hAnsiTheme="minorBidi"/>
                <w:color w:val="000000" w:themeColor="text1"/>
                <w:sz w:val="16"/>
                <w:szCs w:val="16"/>
              </w:rPr>
            </w:pPr>
            <w:r>
              <w:rPr>
                <w:rFonts w:asciiTheme="minorBidi" w:hAnsiTheme="minorBidi"/>
                <w:color w:val="000000" w:themeColor="text1"/>
                <w:sz w:val="16"/>
                <w:szCs w:val="16"/>
              </w:rPr>
              <w:t>Reinforcement</w:t>
            </w:r>
          </w:p>
        </w:tc>
        <w:tc>
          <w:tcPr>
            <w:tcW w:w="1476" w:type="dxa"/>
            <w:tcBorders>
              <w:top w:val="single" w:sz="4" w:space="0" w:color="auto"/>
              <w:bottom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Compression</w:t>
            </w:r>
          </w:p>
          <w:p w:rsidR="00F86A46" w:rsidRPr="009A7E6B" w:rsidRDefault="00893C13" w:rsidP="009A7E6B">
            <w:pPr>
              <w:jc w:val="center"/>
              <w:rPr>
                <w:rFonts w:asciiTheme="minorBidi" w:hAnsiTheme="minorBidi"/>
                <w:color w:val="000000" w:themeColor="text1"/>
                <w:sz w:val="16"/>
                <w:szCs w:val="16"/>
              </w:rPr>
            </w:pPr>
            <w:r>
              <w:rPr>
                <w:rFonts w:asciiTheme="minorBidi" w:hAnsiTheme="minorBidi"/>
                <w:color w:val="000000" w:themeColor="text1"/>
                <w:sz w:val="16"/>
                <w:szCs w:val="16"/>
              </w:rPr>
              <w:t>Reinforcement</w:t>
            </w:r>
          </w:p>
        </w:tc>
        <w:tc>
          <w:tcPr>
            <w:tcW w:w="1457" w:type="dxa"/>
            <w:tcBorders>
              <w:top w:val="single" w:sz="4" w:space="0" w:color="auto"/>
              <w:bottom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Shear</w:t>
            </w:r>
          </w:p>
          <w:p w:rsidR="00F86A46" w:rsidRPr="009A7E6B" w:rsidRDefault="00893C13" w:rsidP="009A7E6B">
            <w:pPr>
              <w:jc w:val="center"/>
              <w:rPr>
                <w:rFonts w:asciiTheme="minorBidi" w:hAnsiTheme="minorBidi"/>
                <w:color w:val="000000" w:themeColor="text1"/>
                <w:sz w:val="16"/>
                <w:szCs w:val="16"/>
              </w:rPr>
            </w:pPr>
            <w:r>
              <w:rPr>
                <w:rFonts w:asciiTheme="minorBidi" w:hAnsiTheme="minorBidi"/>
                <w:color w:val="000000" w:themeColor="text1"/>
                <w:sz w:val="16"/>
                <w:szCs w:val="16"/>
              </w:rPr>
              <w:t>Reinforcement</w:t>
            </w:r>
          </w:p>
        </w:tc>
      </w:tr>
      <w:tr w:rsidR="00F86A46" w:rsidRPr="009A7E6B" w:rsidTr="009A7E6B">
        <w:trPr>
          <w:trHeight w:val="20"/>
        </w:trPr>
        <w:tc>
          <w:tcPr>
            <w:tcW w:w="1128" w:type="dxa"/>
            <w:tcBorders>
              <w:top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B1</w:t>
            </w:r>
          </w:p>
        </w:tc>
        <w:tc>
          <w:tcPr>
            <w:tcW w:w="838" w:type="dxa"/>
            <w:tcBorders>
              <w:top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250</w:t>
            </w:r>
          </w:p>
        </w:tc>
        <w:tc>
          <w:tcPr>
            <w:tcW w:w="832" w:type="dxa"/>
            <w:tcBorders>
              <w:top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200</w:t>
            </w:r>
          </w:p>
        </w:tc>
        <w:tc>
          <w:tcPr>
            <w:tcW w:w="838" w:type="dxa"/>
            <w:tcBorders>
              <w:top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250</w:t>
            </w:r>
          </w:p>
        </w:tc>
        <w:tc>
          <w:tcPr>
            <w:tcW w:w="702" w:type="dxa"/>
            <w:tcBorders>
              <w:top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1.25</w:t>
            </w:r>
          </w:p>
        </w:tc>
        <w:tc>
          <w:tcPr>
            <w:tcW w:w="702" w:type="dxa"/>
            <w:tcBorders>
              <w:top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1.00</w:t>
            </w:r>
          </w:p>
        </w:tc>
        <w:tc>
          <w:tcPr>
            <w:tcW w:w="1387" w:type="dxa"/>
            <w:tcBorders>
              <w:top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7Ø22</w:t>
            </w:r>
          </w:p>
        </w:tc>
        <w:tc>
          <w:tcPr>
            <w:tcW w:w="1476" w:type="dxa"/>
            <w:tcBorders>
              <w:top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7Ø12</w:t>
            </w:r>
          </w:p>
        </w:tc>
        <w:tc>
          <w:tcPr>
            <w:tcW w:w="1457" w:type="dxa"/>
            <w:tcBorders>
              <w:top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Ø8</w:t>
            </w:r>
            <w:r w:rsidR="00893C13">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w:t>
            </w:r>
            <w:r w:rsidR="00893C13">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200</w:t>
            </w:r>
            <w:r w:rsidR="00893C13">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mm</w:t>
            </w:r>
          </w:p>
        </w:tc>
      </w:tr>
      <w:tr w:rsidR="00893C13" w:rsidRPr="009A7E6B" w:rsidTr="009A7E6B">
        <w:trPr>
          <w:trHeight w:val="20"/>
        </w:trPr>
        <w:tc>
          <w:tcPr>
            <w:tcW w:w="1128"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B2</w:t>
            </w:r>
          </w:p>
        </w:tc>
        <w:tc>
          <w:tcPr>
            <w:tcW w:w="838"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600</w:t>
            </w:r>
          </w:p>
        </w:tc>
        <w:tc>
          <w:tcPr>
            <w:tcW w:w="832"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200</w:t>
            </w:r>
          </w:p>
        </w:tc>
        <w:tc>
          <w:tcPr>
            <w:tcW w:w="838"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600</w:t>
            </w:r>
          </w:p>
        </w:tc>
        <w:tc>
          <w:tcPr>
            <w:tcW w:w="702"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3.00</w:t>
            </w:r>
          </w:p>
        </w:tc>
        <w:tc>
          <w:tcPr>
            <w:tcW w:w="702"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1.00</w:t>
            </w:r>
          </w:p>
        </w:tc>
        <w:tc>
          <w:tcPr>
            <w:tcW w:w="1387"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7Ø22</w:t>
            </w:r>
          </w:p>
        </w:tc>
        <w:tc>
          <w:tcPr>
            <w:tcW w:w="1476"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7Ø12</w:t>
            </w:r>
          </w:p>
        </w:tc>
        <w:tc>
          <w:tcPr>
            <w:tcW w:w="1457"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Ø8</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200</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mm</w:t>
            </w:r>
          </w:p>
        </w:tc>
      </w:tr>
      <w:tr w:rsidR="00893C13" w:rsidRPr="009A7E6B" w:rsidTr="009A7E6B">
        <w:trPr>
          <w:trHeight w:val="20"/>
        </w:trPr>
        <w:tc>
          <w:tcPr>
            <w:tcW w:w="1128"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B3</w:t>
            </w:r>
          </w:p>
        </w:tc>
        <w:tc>
          <w:tcPr>
            <w:tcW w:w="838"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800</w:t>
            </w:r>
          </w:p>
        </w:tc>
        <w:tc>
          <w:tcPr>
            <w:tcW w:w="832"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200</w:t>
            </w:r>
          </w:p>
        </w:tc>
        <w:tc>
          <w:tcPr>
            <w:tcW w:w="838"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800</w:t>
            </w:r>
          </w:p>
        </w:tc>
        <w:tc>
          <w:tcPr>
            <w:tcW w:w="702"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4.00</w:t>
            </w:r>
          </w:p>
        </w:tc>
        <w:tc>
          <w:tcPr>
            <w:tcW w:w="702"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1.00</w:t>
            </w:r>
          </w:p>
        </w:tc>
        <w:tc>
          <w:tcPr>
            <w:tcW w:w="1387"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7Ø22</w:t>
            </w:r>
          </w:p>
        </w:tc>
        <w:tc>
          <w:tcPr>
            <w:tcW w:w="1476"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7Ø12</w:t>
            </w:r>
          </w:p>
        </w:tc>
        <w:tc>
          <w:tcPr>
            <w:tcW w:w="1457"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Ø8</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200</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mm</w:t>
            </w:r>
          </w:p>
        </w:tc>
      </w:tr>
      <w:tr w:rsidR="00893C13" w:rsidRPr="009A7E6B" w:rsidTr="009A7E6B">
        <w:trPr>
          <w:trHeight w:val="20"/>
        </w:trPr>
        <w:tc>
          <w:tcPr>
            <w:tcW w:w="1128"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B4</w:t>
            </w:r>
          </w:p>
        </w:tc>
        <w:tc>
          <w:tcPr>
            <w:tcW w:w="838"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1000</w:t>
            </w:r>
          </w:p>
        </w:tc>
        <w:tc>
          <w:tcPr>
            <w:tcW w:w="832"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200</w:t>
            </w:r>
          </w:p>
        </w:tc>
        <w:tc>
          <w:tcPr>
            <w:tcW w:w="838"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1000</w:t>
            </w:r>
          </w:p>
        </w:tc>
        <w:tc>
          <w:tcPr>
            <w:tcW w:w="702"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5.00</w:t>
            </w:r>
          </w:p>
        </w:tc>
        <w:tc>
          <w:tcPr>
            <w:tcW w:w="702"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1.00</w:t>
            </w:r>
          </w:p>
        </w:tc>
        <w:tc>
          <w:tcPr>
            <w:tcW w:w="1387"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7Ø22</w:t>
            </w:r>
          </w:p>
        </w:tc>
        <w:tc>
          <w:tcPr>
            <w:tcW w:w="1476"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7Ø12</w:t>
            </w:r>
          </w:p>
        </w:tc>
        <w:tc>
          <w:tcPr>
            <w:tcW w:w="1457"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Ø8</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200</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mm</w:t>
            </w:r>
          </w:p>
        </w:tc>
      </w:tr>
      <w:tr w:rsidR="00893C13" w:rsidRPr="009A7E6B" w:rsidTr="009A7E6B">
        <w:trPr>
          <w:trHeight w:val="20"/>
        </w:trPr>
        <w:tc>
          <w:tcPr>
            <w:tcW w:w="1128"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B5</w:t>
            </w:r>
          </w:p>
        </w:tc>
        <w:tc>
          <w:tcPr>
            <w:tcW w:w="838"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1400</w:t>
            </w:r>
          </w:p>
        </w:tc>
        <w:tc>
          <w:tcPr>
            <w:tcW w:w="832"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200</w:t>
            </w:r>
          </w:p>
        </w:tc>
        <w:tc>
          <w:tcPr>
            <w:tcW w:w="838"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1400</w:t>
            </w:r>
          </w:p>
        </w:tc>
        <w:tc>
          <w:tcPr>
            <w:tcW w:w="702"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7.00</w:t>
            </w:r>
          </w:p>
        </w:tc>
        <w:tc>
          <w:tcPr>
            <w:tcW w:w="702"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1.00</w:t>
            </w:r>
          </w:p>
        </w:tc>
        <w:tc>
          <w:tcPr>
            <w:tcW w:w="1387"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7Ø22</w:t>
            </w:r>
          </w:p>
        </w:tc>
        <w:tc>
          <w:tcPr>
            <w:tcW w:w="1476"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7Ø12</w:t>
            </w:r>
          </w:p>
        </w:tc>
        <w:tc>
          <w:tcPr>
            <w:tcW w:w="1457"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Ø8</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200</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mm</w:t>
            </w:r>
          </w:p>
        </w:tc>
      </w:tr>
      <w:tr w:rsidR="00F86A46" w:rsidRPr="009A7E6B" w:rsidTr="009A7E6B">
        <w:trPr>
          <w:trHeight w:val="20"/>
        </w:trPr>
        <w:tc>
          <w:tcPr>
            <w:tcW w:w="9360" w:type="dxa"/>
            <w:gridSpan w:val="9"/>
            <w:tcBorders>
              <w:top w:val="single" w:sz="4" w:space="0" w:color="auto"/>
              <w:bottom w:val="single" w:sz="4" w:space="0" w:color="auto"/>
            </w:tcBorders>
            <w:vAlign w:val="center"/>
          </w:tcPr>
          <w:p w:rsidR="00F86A46" w:rsidRPr="009A7E6B" w:rsidRDefault="00F86A46" w:rsidP="009A7E6B">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Group (II)</w:t>
            </w:r>
          </w:p>
        </w:tc>
      </w:tr>
      <w:tr w:rsidR="00893C13" w:rsidRPr="009A7E6B" w:rsidTr="009A7E6B">
        <w:trPr>
          <w:trHeight w:val="20"/>
        </w:trPr>
        <w:tc>
          <w:tcPr>
            <w:tcW w:w="1128" w:type="dxa"/>
            <w:tcBorders>
              <w:top w:val="single" w:sz="4" w:space="0" w:color="auto"/>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specimen</w:t>
            </w:r>
          </w:p>
        </w:tc>
        <w:tc>
          <w:tcPr>
            <w:tcW w:w="838" w:type="dxa"/>
            <w:tcBorders>
              <w:top w:val="single" w:sz="4" w:space="0" w:color="auto"/>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b</w:t>
            </w:r>
          </w:p>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mm</w:t>
            </w:r>
          </w:p>
        </w:tc>
        <w:tc>
          <w:tcPr>
            <w:tcW w:w="832" w:type="dxa"/>
            <w:tcBorders>
              <w:top w:val="single" w:sz="4" w:space="0" w:color="auto"/>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d</w:t>
            </w:r>
          </w:p>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mm</w:t>
            </w:r>
          </w:p>
        </w:tc>
        <w:tc>
          <w:tcPr>
            <w:tcW w:w="838" w:type="dxa"/>
            <w:tcBorders>
              <w:top w:val="single" w:sz="4" w:space="0" w:color="auto"/>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c</w:t>
            </w:r>
          </w:p>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mm</w:t>
            </w:r>
          </w:p>
        </w:tc>
        <w:tc>
          <w:tcPr>
            <w:tcW w:w="702" w:type="dxa"/>
            <w:tcBorders>
              <w:top w:val="single" w:sz="4" w:space="0" w:color="auto"/>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b/d</w:t>
            </w:r>
          </w:p>
        </w:tc>
        <w:tc>
          <w:tcPr>
            <w:tcW w:w="702" w:type="dxa"/>
            <w:tcBorders>
              <w:top w:val="single" w:sz="4" w:space="0" w:color="auto"/>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c/b</w:t>
            </w:r>
          </w:p>
        </w:tc>
        <w:tc>
          <w:tcPr>
            <w:tcW w:w="1387" w:type="dxa"/>
            <w:tcBorders>
              <w:top w:val="single" w:sz="4" w:space="0" w:color="auto"/>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Tension</w:t>
            </w:r>
          </w:p>
          <w:p w:rsidR="00893C13" w:rsidRPr="009A7E6B" w:rsidRDefault="00893C13" w:rsidP="00893C13">
            <w:pPr>
              <w:jc w:val="center"/>
              <w:rPr>
                <w:rFonts w:asciiTheme="minorBidi" w:hAnsiTheme="minorBidi"/>
                <w:color w:val="000000" w:themeColor="text1"/>
                <w:sz w:val="16"/>
                <w:szCs w:val="16"/>
              </w:rPr>
            </w:pPr>
            <w:r>
              <w:rPr>
                <w:rFonts w:asciiTheme="minorBidi" w:hAnsiTheme="minorBidi"/>
                <w:color w:val="000000" w:themeColor="text1"/>
                <w:sz w:val="16"/>
                <w:szCs w:val="16"/>
              </w:rPr>
              <w:t>Reinforcement</w:t>
            </w:r>
          </w:p>
        </w:tc>
        <w:tc>
          <w:tcPr>
            <w:tcW w:w="1476" w:type="dxa"/>
            <w:tcBorders>
              <w:top w:val="single" w:sz="4" w:space="0" w:color="auto"/>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Compression</w:t>
            </w:r>
          </w:p>
          <w:p w:rsidR="00893C13" w:rsidRPr="009A7E6B" w:rsidRDefault="00893C13" w:rsidP="00893C13">
            <w:pPr>
              <w:jc w:val="center"/>
              <w:rPr>
                <w:rFonts w:asciiTheme="minorBidi" w:hAnsiTheme="minorBidi"/>
                <w:color w:val="000000" w:themeColor="text1"/>
                <w:sz w:val="16"/>
                <w:szCs w:val="16"/>
              </w:rPr>
            </w:pPr>
            <w:r>
              <w:rPr>
                <w:rFonts w:asciiTheme="minorBidi" w:hAnsiTheme="minorBidi"/>
                <w:color w:val="000000" w:themeColor="text1"/>
                <w:sz w:val="16"/>
                <w:szCs w:val="16"/>
              </w:rPr>
              <w:t>Reinforcement</w:t>
            </w:r>
          </w:p>
        </w:tc>
        <w:tc>
          <w:tcPr>
            <w:tcW w:w="1457" w:type="dxa"/>
            <w:tcBorders>
              <w:top w:val="single" w:sz="4" w:space="0" w:color="auto"/>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Shear</w:t>
            </w:r>
          </w:p>
          <w:p w:rsidR="00893C13" w:rsidRPr="009A7E6B" w:rsidRDefault="00893C13" w:rsidP="00893C13">
            <w:pPr>
              <w:jc w:val="center"/>
              <w:rPr>
                <w:rFonts w:asciiTheme="minorBidi" w:hAnsiTheme="minorBidi"/>
                <w:color w:val="000000" w:themeColor="text1"/>
                <w:sz w:val="16"/>
                <w:szCs w:val="16"/>
              </w:rPr>
            </w:pPr>
            <w:r>
              <w:rPr>
                <w:rFonts w:asciiTheme="minorBidi" w:hAnsiTheme="minorBidi"/>
                <w:color w:val="000000" w:themeColor="text1"/>
                <w:sz w:val="16"/>
                <w:szCs w:val="16"/>
              </w:rPr>
              <w:t>Reinforcement</w:t>
            </w:r>
          </w:p>
        </w:tc>
      </w:tr>
      <w:tr w:rsidR="00893C13" w:rsidRPr="009A7E6B" w:rsidTr="009A7E6B">
        <w:trPr>
          <w:trHeight w:val="20"/>
        </w:trPr>
        <w:tc>
          <w:tcPr>
            <w:tcW w:w="1128" w:type="dxa"/>
            <w:tcBorders>
              <w:top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B6</w:t>
            </w:r>
          </w:p>
        </w:tc>
        <w:tc>
          <w:tcPr>
            <w:tcW w:w="838" w:type="dxa"/>
            <w:tcBorders>
              <w:top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800</w:t>
            </w:r>
          </w:p>
        </w:tc>
        <w:tc>
          <w:tcPr>
            <w:tcW w:w="832" w:type="dxa"/>
            <w:tcBorders>
              <w:top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200</w:t>
            </w:r>
          </w:p>
        </w:tc>
        <w:tc>
          <w:tcPr>
            <w:tcW w:w="838" w:type="dxa"/>
            <w:tcBorders>
              <w:top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200</w:t>
            </w:r>
          </w:p>
        </w:tc>
        <w:tc>
          <w:tcPr>
            <w:tcW w:w="702" w:type="dxa"/>
            <w:tcBorders>
              <w:top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4.00</w:t>
            </w:r>
          </w:p>
        </w:tc>
        <w:tc>
          <w:tcPr>
            <w:tcW w:w="702" w:type="dxa"/>
            <w:tcBorders>
              <w:top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0.25</w:t>
            </w:r>
          </w:p>
        </w:tc>
        <w:tc>
          <w:tcPr>
            <w:tcW w:w="1387" w:type="dxa"/>
            <w:tcBorders>
              <w:top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7Ø22</w:t>
            </w:r>
          </w:p>
        </w:tc>
        <w:tc>
          <w:tcPr>
            <w:tcW w:w="1476" w:type="dxa"/>
            <w:tcBorders>
              <w:top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7Ø12</w:t>
            </w:r>
          </w:p>
        </w:tc>
        <w:tc>
          <w:tcPr>
            <w:tcW w:w="1457" w:type="dxa"/>
            <w:tcBorders>
              <w:top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Ø8</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200</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mm</w:t>
            </w:r>
          </w:p>
        </w:tc>
      </w:tr>
      <w:tr w:rsidR="00893C13" w:rsidRPr="009A7E6B" w:rsidTr="009A7E6B">
        <w:trPr>
          <w:trHeight w:val="20"/>
        </w:trPr>
        <w:tc>
          <w:tcPr>
            <w:tcW w:w="1128"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B7</w:t>
            </w:r>
          </w:p>
        </w:tc>
        <w:tc>
          <w:tcPr>
            <w:tcW w:w="838"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800</w:t>
            </w:r>
          </w:p>
        </w:tc>
        <w:tc>
          <w:tcPr>
            <w:tcW w:w="832"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200</w:t>
            </w:r>
          </w:p>
        </w:tc>
        <w:tc>
          <w:tcPr>
            <w:tcW w:w="838"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400</w:t>
            </w:r>
          </w:p>
        </w:tc>
        <w:tc>
          <w:tcPr>
            <w:tcW w:w="702"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4.00</w:t>
            </w:r>
          </w:p>
        </w:tc>
        <w:tc>
          <w:tcPr>
            <w:tcW w:w="702"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0.50</w:t>
            </w:r>
          </w:p>
        </w:tc>
        <w:tc>
          <w:tcPr>
            <w:tcW w:w="1387"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7Ø22</w:t>
            </w:r>
          </w:p>
        </w:tc>
        <w:tc>
          <w:tcPr>
            <w:tcW w:w="1476"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7Ø12</w:t>
            </w:r>
          </w:p>
        </w:tc>
        <w:tc>
          <w:tcPr>
            <w:tcW w:w="1457" w:type="dxa"/>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Ø8</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200</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mm</w:t>
            </w:r>
          </w:p>
        </w:tc>
      </w:tr>
      <w:tr w:rsidR="00893C13" w:rsidRPr="009A7E6B" w:rsidTr="009A7E6B">
        <w:trPr>
          <w:trHeight w:val="20"/>
        </w:trPr>
        <w:tc>
          <w:tcPr>
            <w:tcW w:w="1128"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B3</w:t>
            </w:r>
          </w:p>
        </w:tc>
        <w:tc>
          <w:tcPr>
            <w:tcW w:w="838"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800</w:t>
            </w:r>
          </w:p>
        </w:tc>
        <w:tc>
          <w:tcPr>
            <w:tcW w:w="832"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200</w:t>
            </w:r>
          </w:p>
        </w:tc>
        <w:tc>
          <w:tcPr>
            <w:tcW w:w="838"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800</w:t>
            </w:r>
          </w:p>
        </w:tc>
        <w:tc>
          <w:tcPr>
            <w:tcW w:w="702"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4.00</w:t>
            </w:r>
          </w:p>
        </w:tc>
        <w:tc>
          <w:tcPr>
            <w:tcW w:w="702"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1.00</w:t>
            </w:r>
          </w:p>
        </w:tc>
        <w:tc>
          <w:tcPr>
            <w:tcW w:w="1387"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7Ø22</w:t>
            </w:r>
          </w:p>
        </w:tc>
        <w:tc>
          <w:tcPr>
            <w:tcW w:w="1476"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7Ø12</w:t>
            </w:r>
          </w:p>
        </w:tc>
        <w:tc>
          <w:tcPr>
            <w:tcW w:w="1457" w:type="dxa"/>
            <w:tcBorders>
              <w:bottom w:val="single" w:sz="4" w:space="0" w:color="auto"/>
            </w:tcBorders>
            <w:vAlign w:val="center"/>
          </w:tcPr>
          <w:p w:rsidR="00893C13" w:rsidRPr="009A7E6B" w:rsidRDefault="00893C13" w:rsidP="00893C13">
            <w:pPr>
              <w:jc w:val="center"/>
              <w:rPr>
                <w:rFonts w:asciiTheme="minorBidi" w:hAnsiTheme="minorBidi"/>
                <w:color w:val="000000" w:themeColor="text1"/>
                <w:sz w:val="16"/>
                <w:szCs w:val="16"/>
              </w:rPr>
            </w:pPr>
            <w:r w:rsidRPr="009A7E6B">
              <w:rPr>
                <w:rFonts w:asciiTheme="minorBidi" w:hAnsiTheme="minorBidi"/>
                <w:color w:val="000000" w:themeColor="text1"/>
                <w:sz w:val="16"/>
                <w:szCs w:val="16"/>
              </w:rPr>
              <w:t>Ø8</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200</w:t>
            </w:r>
            <w:r>
              <w:rPr>
                <w:rFonts w:asciiTheme="minorBidi" w:hAnsiTheme="minorBidi"/>
                <w:color w:val="000000" w:themeColor="text1"/>
                <w:sz w:val="16"/>
                <w:szCs w:val="16"/>
              </w:rPr>
              <w:t xml:space="preserve"> </w:t>
            </w:r>
            <w:r w:rsidRPr="009A7E6B">
              <w:rPr>
                <w:rFonts w:asciiTheme="minorBidi" w:hAnsiTheme="minorBidi"/>
                <w:color w:val="000000" w:themeColor="text1"/>
                <w:sz w:val="16"/>
                <w:szCs w:val="16"/>
              </w:rPr>
              <w:t>mm</w:t>
            </w:r>
          </w:p>
        </w:tc>
      </w:tr>
    </w:tbl>
    <w:p w:rsidR="00F86A46" w:rsidRPr="00231798" w:rsidRDefault="00F86A46" w:rsidP="00893C13">
      <w:pPr>
        <w:spacing w:line="240" w:lineRule="auto"/>
        <w:rPr>
          <w:color w:val="000000" w:themeColor="text1"/>
        </w:rPr>
      </w:pPr>
      <w:r>
        <w:rPr>
          <w:color w:val="000000" w:themeColor="text1"/>
        </w:rPr>
        <w:t>Where: b= the width of beam section, d= the effective depth of beam section, and c= the width of column section, perpendicular length to centerline of beam.</w:t>
      </w:r>
    </w:p>
    <w:p w:rsidR="00791CD9" w:rsidRPr="00791CD9" w:rsidRDefault="00791CD9" w:rsidP="003E1021">
      <w:pPr>
        <w:keepNext/>
        <w:numPr>
          <w:ilvl w:val="1"/>
          <w:numId w:val="6"/>
        </w:numPr>
        <w:tabs>
          <w:tab w:val="left" w:pos="709"/>
        </w:tabs>
        <w:spacing w:before="240" w:after="120" w:line="240" w:lineRule="auto"/>
        <w:ind w:left="578" w:hanging="578"/>
        <w:outlineLvl w:val="1"/>
        <w:rPr>
          <w:rFonts w:ascii="Arial" w:eastAsia="Meiryo" w:hAnsi="Arial" w:cs="Arial"/>
          <w:b/>
          <w:sz w:val="20"/>
          <w:szCs w:val="20"/>
        </w:rPr>
      </w:pPr>
      <w:r w:rsidRPr="00791CD9">
        <w:rPr>
          <w:rFonts w:ascii="Arial" w:eastAsia="Meiryo" w:hAnsi="Arial" w:cs="Arial"/>
          <w:b/>
          <w:sz w:val="20"/>
          <w:szCs w:val="20"/>
        </w:rPr>
        <w:t>Testing setup and instrumentations</w:t>
      </w:r>
    </w:p>
    <w:p w:rsidR="001077CC" w:rsidRDefault="006D6857" w:rsidP="00BC4853">
      <w:pPr>
        <w:pStyle w:val="AllParagraphsexceptfirst"/>
        <w:ind w:firstLine="0"/>
        <w:jc w:val="both"/>
        <w:rPr>
          <w:rFonts w:asciiTheme="minorBidi" w:hAnsiTheme="minorBidi" w:cstheme="minorBidi"/>
          <w:color w:val="000000"/>
          <w:szCs w:val="20"/>
          <w:shd w:val="clear" w:color="auto" w:fill="FFFFFF"/>
        </w:rPr>
      </w:pPr>
      <w:r w:rsidRPr="006D6857">
        <w:rPr>
          <w:rFonts w:asciiTheme="minorBidi" w:hAnsiTheme="minorBidi" w:cstheme="minorBidi"/>
          <w:color w:val="000000"/>
          <w:szCs w:val="20"/>
          <w:shd w:val="clear" w:color="auto" w:fill="FFFFFF"/>
        </w:rPr>
        <w:t>All tested beams were loaded symmetrically with two equal concentrated loads, which resulted in a region of nearly constant moment over the central part of the beam. Instrumentation</w:t>
      </w:r>
      <w:r w:rsidR="00DF7AEF">
        <w:rPr>
          <w:rFonts w:asciiTheme="minorBidi" w:hAnsiTheme="minorBidi" w:cstheme="minorBidi"/>
          <w:color w:val="000000"/>
          <w:szCs w:val="20"/>
          <w:shd w:val="clear" w:color="auto" w:fill="FFFFFF"/>
        </w:rPr>
        <w:t>s</w:t>
      </w:r>
      <w:r w:rsidRPr="006D6857">
        <w:rPr>
          <w:rFonts w:asciiTheme="minorBidi" w:hAnsiTheme="minorBidi" w:cstheme="minorBidi"/>
          <w:color w:val="000000"/>
          <w:szCs w:val="20"/>
          <w:shd w:val="clear" w:color="auto" w:fill="FFFFFF"/>
        </w:rPr>
        <w:t xml:space="preserve"> for all specimens </w:t>
      </w:r>
      <w:r w:rsidR="00DF7AEF">
        <w:rPr>
          <w:rFonts w:asciiTheme="minorBidi" w:hAnsiTheme="minorBidi" w:cstheme="minorBidi"/>
          <w:color w:val="000000"/>
          <w:szCs w:val="20"/>
          <w:shd w:val="clear" w:color="auto" w:fill="FFFFFF"/>
        </w:rPr>
        <w:t>were</w:t>
      </w:r>
      <w:r w:rsidRPr="006D6857">
        <w:rPr>
          <w:rFonts w:asciiTheme="minorBidi" w:hAnsiTheme="minorBidi" w:cstheme="minorBidi"/>
          <w:color w:val="000000"/>
          <w:szCs w:val="20"/>
          <w:shd w:val="clear" w:color="auto" w:fill="FFFFFF"/>
        </w:rPr>
        <w:t xml:space="preserve"> designed to capture the load-deformation behaviour, and determine variations in reinforcement strains, for the different beam wi</w:t>
      </w:r>
      <w:r w:rsidR="00442F17">
        <w:rPr>
          <w:rFonts w:asciiTheme="minorBidi" w:hAnsiTheme="minorBidi" w:cstheme="minorBidi"/>
          <w:color w:val="000000"/>
          <w:szCs w:val="20"/>
          <w:shd w:val="clear" w:color="auto" w:fill="FFFFFF"/>
        </w:rPr>
        <w:t>dths and support configurations</w:t>
      </w:r>
      <w:r w:rsidRPr="006D6857">
        <w:rPr>
          <w:rFonts w:asciiTheme="minorBidi" w:hAnsiTheme="minorBidi" w:cstheme="minorBidi"/>
          <w:color w:val="000000"/>
          <w:szCs w:val="20"/>
          <w:shd w:val="clear" w:color="auto" w:fill="FFFFFF"/>
        </w:rPr>
        <w:t xml:space="preserve">. A manual hydraulic jack with maximum capacity 1200 </w:t>
      </w:r>
      <w:proofErr w:type="spellStart"/>
      <w:proofErr w:type="gramStart"/>
      <w:r w:rsidRPr="006D6857">
        <w:rPr>
          <w:rFonts w:asciiTheme="minorBidi" w:hAnsiTheme="minorBidi" w:cstheme="minorBidi"/>
          <w:color w:val="000000"/>
          <w:szCs w:val="20"/>
          <w:shd w:val="clear" w:color="auto" w:fill="FFFFFF"/>
        </w:rPr>
        <w:t>kN</w:t>
      </w:r>
      <w:proofErr w:type="spellEnd"/>
      <w:proofErr w:type="gramEnd"/>
      <w:r w:rsidRPr="006D6857">
        <w:rPr>
          <w:rFonts w:asciiTheme="minorBidi" w:hAnsiTheme="minorBidi" w:cstheme="minorBidi"/>
          <w:color w:val="000000"/>
          <w:szCs w:val="20"/>
          <w:shd w:val="clear" w:color="auto" w:fill="FFFFFF"/>
        </w:rPr>
        <w:t xml:space="preserve"> loaded the beam by applying downward load by increment of 1.0 </w:t>
      </w:r>
      <w:proofErr w:type="spellStart"/>
      <w:r w:rsidRPr="006D6857">
        <w:rPr>
          <w:rFonts w:asciiTheme="minorBidi" w:hAnsiTheme="minorBidi" w:cstheme="minorBidi"/>
          <w:color w:val="000000"/>
          <w:szCs w:val="20"/>
          <w:shd w:val="clear" w:color="auto" w:fill="FFFFFF"/>
        </w:rPr>
        <w:t>kN</w:t>
      </w:r>
      <w:proofErr w:type="spellEnd"/>
      <w:r w:rsidRPr="006D6857">
        <w:rPr>
          <w:rFonts w:asciiTheme="minorBidi" w:hAnsiTheme="minorBidi" w:cstheme="minorBidi"/>
          <w:color w:val="000000"/>
          <w:szCs w:val="20"/>
          <w:shd w:val="clear" w:color="auto" w:fill="FFFFFF"/>
        </w:rPr>
        <w:t xml:space="preserve"> up to failure and measured by the load cell attached to the jack. Vertical displacement measurements were recorded from LVDTs to capture differential deformations across the width of the members. Test setup for loaded specimens was depicted in Fig.</w:t>
      </w:r>
      <w:r w:rsidR="001077CC">
        <w:rPr>
          <w:rFonts w:asciiTheme="minorBidi" w:hAnsiTheme="minorBidi" w:cstheme="minorBidi"/>
          <w:color w:val="000000"/>
          <w:szCs w:val="20"/>
          <w:shd w:val="clear" w:color="auto" w:fill="FFFFFF"/>
        </w:rPr>
        <w:t xml:space="preserve"> </w:t>
      </w:r>
      <w:r w:rsidR="009A7E6B">
        <w:rPr>
          <w:rFonts w:asciiTheme="minorBidi" w:hAnsiTheme="minorBidi" w:cstheme="minorBidi"/>
          <w:color w:val="000000"/>
          <w:szCs w:val="20"/>
          <w:shd w:val="clear" w:color="auto" w:fill="FFFFFF"/>
        </w:rPr>
        <w:t>2</w:t>
      </w:r>
      <w:r w:rsidR="00442F17">
        <w:rPr>
          <w:rFonts w:asciiTheme="minorBidi" w:hAnsiTheme="minorBidi" w:cstheme="minorBidi"/>
          <w:color w:val="000000"/>
          <w:szCs w:val="20"/>
          <w:shd w:val="clear" w:color="auto" w:fill="FFFFFF"/>
        </w:rPr>
        <w:t>a</w:t>
      </w:r>
      <w:r w:rsidRPr="006D6857">
        <w:rPr>
          <w:rFonts w:asciiTheme="minorBidi" w:hAnsiTheme="minorBidi" w:cstheme="minorBidi"/>
          <w:color w:val="000000"/>
          <w:szCs w:val="20"/>
          <w:shd w:val="clear" w:color="auto" w:fill="FFFFFF"/>
        </w:rPr>
        <w:t xml:space="preserve">.Shear strains were measured on the side faces of each specimen at mid line from face of column to the load point using one circular rosette of four side-mounted linear variable differential transformers </w:t>
      </w:r>
      <w:r w:rsidR="00DF7AEF">
        <w:rPr>
          <w:rFonts w:asciiTheme="minorBidi" w:hAnsiTheme="minorBidi" w:cstheme="minorBidi"/>
          <w:color w:val="000000"/>
          <w:szCs w:val="20"/>
          <w:shd w:val="clear" w:color="auto" w:fill="FFFFFF"/>
        </w:rPr>
        <w:t>(</w:t>
      </w:r>
      <w:r w:rsidRPr="006D6857">
        <w:rPr>
          <w:rFonts w:asciiTheme="minorBidi" w:hAnsiTheme="minorBidi" w:cstheme="minorBidi"/>
          <w:color w:val="000000"/>
          <w:szCs w:val="20"/>
          <w:shd w:val="clear" w:color="auto" w:fill="FFFFFF"/>
        </w:rPr>
        <w:t>LVDTs</w:t>
      </w:r>
      <w:r w:rsidR="00DF7AEF">
        <w:rPr>
          <w:rFonts w:asciiTheme="minorBidi" w:hAnsiTheme="minorBidi" w:cstheme="minorBidi"/>
          <w:color w:val="000000"/>
          <w:szCs w:val="20"/>
          <w:shd w:val="clear" w:color="auto" w:fill="FFFFFF"/>
        </w:rPr>
        <w:t>)</w:t>
      </w:r>
      <w:r w:rsidRPr="006D6857">
        <w:rPr>
          <w:rFonts w:asciiTheme="minorBidi" w:hAnsiTheme="minorBidi" w:cstheme="minorBidi"/>
          <w:color w:val="000000"/>
          <w:szCs w:val="20"/>
          <w:shd w:val="clear" w:color="auto" w:fill="FFFFFF"/>
        </w:rPr>
        <w:t xml:space="preserve"> as shown in Fig.</w:t>
      </w:r>
      <w:r w:rsidR="001077CC">
        <w:rPr>
          <w:rFonts w:asciiTheme="minorBidi" w:hAnsiTheme="minorBidi" w:cstheme="minorBidi"/>
          <w:color w:val="000000"/>
          <w:szCs w:val="20"/>
          <w:shd w:val="clear" w:color="auto" w:fill="FFFFFF"/>
        </w:rPr>
        <w:t xml:space="preserve"> </w:t>
      </w:r>
      <w:r w:rsidR="009A7E6B">
        <w:rPr>
          <w:rFonts w:asciiTheme="minorBidi" w:hAnsiTheme="minorBidi" w:cstheme="minorBidi"/>
          <w:color w:val="000000"/>
          <w:szCs w:val="20"/>
          <w:shd w:val="clear" w:color="auto" w:fill="FFFFFF"/>
        </w:rPr>
        <w:t>2</w:t>
      </w:r>
      <w:r w:rsidR="00442F17">
        <w:rPr>
          <w:rFonts w:asciiTheme="minorBidi" w:hAnsiTheme="minorBidi" w:cstheme="minorBidi"/>
          <w:color w:val="000000"/>
          <w:szCs w:val="20"/>
          <w:shd w:val="clear" w:color="auto" w:fill="FFFFFF"/>
        </w:rPr>
        <w:t>b</w:t>
      </w:r>
      <w:r w:rsidRPr="006D6857">
        <w:rPr>
          <w:rFonts w:asciiTheme="minorBidi" w:hAnsiTheme="minorBidi" w:cstheme="minorBidi"/>
          <w:color w:val="000000"/>
          <w:szCs w:val="20"/>
          <w:shd w:val="clear" w:color="auto" w:fill="FFFFFF"/>
        </w:rPr>
        <w:t xml:space="preserve">. A system of LVDTs-based bulging gauges was used to measure the shear stress </w:t>
      </w:r>
      <w:r w:rsidR="00442F17" w:rsidRPr="006D6857">
        <w:rPr>
          <w:rFonts w:asciiTheme="minorBidi" w:hAnsiTheme="minorBidi" w:cstheme="minorBidi"/>
          <w:color w:val="000000"/>
          <w:szCs w:val="20"/>
          <w:shd w:val="clear" w:color="auto" w:fill="FFFFFF"/>
        </w:rPr>
        <w:t>distribution</w:t>
      </w:r>
      <w:r w:rsidRPr="006D6857">
        <w:rPr>
          <w:rFonts w:asciiTheme="minorBidi" w:hAnsiTheme="minorBidi" w:cstheme="minorBidi"/>
          <w:color w:val="000000"/>
          <w:szCs w:val="20"/>
          <w:shd w:val="clear" w:color="auto" w:fill="FFFFFF"/>
        </w:rPr>
        <w:t xml:space="preserve"> cross the beam width by measuring the vertical increase </w:t>
      </w:r>
      <w:r w:rsidR="00442F17" w:rsidRPr="006D6857">
        <w:rPr>
          <w:rFonts w:asciiTheme="minorBidi" w:hAnsiTheme="minorBidi" w:cstheme="minorBidi"/>
          <w:color w:val="000000"/>
          <w:szCs w:val="20"/>
          <w:shd w:val="clear" w:color="auto" w:fill="FFFFFF"/>
        </w:rPr>
        <w:t>of member</w:t>
      </w:r>
      <w:r w:rsidRPr="006D6857">
        <w:rPr>
          <w:rFonts w:asciiTheme="minorBidi" w:hAnsiTheme="minorBidi" w:cstheme="minorBidi"/>
          <w:color w:val="000000"/>
          <w:szCs w:val="20"/>
          <w:shd w:val="clear" w:color="auto" w:fill="FFFFFF"/>
        </w:rPr>
        <w:t xml:space="preserve"> thickness caused by diagonal cracking as shown in Fig.</w:t>
      </w:r>
      <w:r w:rsidR="001077CC">
        <w:rPr>
          <w:rFonts w:asciiTheme="minorBidi" w:hAnsiTheme="minorBidi" w:cstheme="minorBidi"/>
          <w:color w:val="000000"/>
          <w:szCs w:val="20"/>
          <w:shd w:val="clear" w:color="auto" w:fill="FFFFFF"/>
        </w:rPr>
        <w:t xml:space="preserve"> </w:t>
      </w:r>
      <w:r w:rsidR="009A7E6B">
        <w:rPr>
          <w:rFonts w:asciiTheme="minorBidi" w:hAnsiTheme="minorBidi" w:cstheme="minorBidi"/>
          <w:color w:val="000000"/>
          <w:szCs w:val="20"/>
          <w:shd w:val="clear" w:color="auto" w:fill="FFFFFF"/>
        </w:rPr>
        <w:t>2</w:t>
      </w:r>
      <w:r w:rsidR="00442F17">
        <w:rPr>
          <w:rFonts w:asciiTheme="minorBidi" w:hAnsiTheme="minorBidi" w:cstheme="minorBidi"/>
          <w:color w:val="000000"/>
          <w:szCs w:val="20"/>
          <w:shd w:val="clear" w:color="auto" w:fill="FFFFFF"/>
        </w:rPr>
        <w:t>c</w:t>
      </w:r>
      <w:r w:rsidRPr="006D6857">
        <w:rPr>
          <w:rFonts w:asciiTheme="minorBidi" w:hAnsiTheme="minorBidi" w:cstheme="minorBidi"/>
          <w:color w:val="000000"/>
          <w:szCs w:val="20"/>
          <w:shd w:val="clear" w:color="auto" w:fill="FFFFFF"/>
        </w:rPr>
        <w:t xml:space="preserve">. The holes through the concrete for the bulging </w:t>
      </w:r>
      <w:r w:rsidR="00442F17" w:rsidRPr="006D6857">
        <w:rPr>
          <w:rFonts w:asciiTheme="minorBidi" w:hAnsiTheme="minorBidi" w:cstheme="minorBidi"/>
          <w:color w:val="000000"/>
          <w:szCs w:val="20"/>
          <w:shd w:val="clear" w:color="auto" w:fill="FFFFFF"/>
        </w:rPr>
        <w:t>gauge</w:t>
      </w:r>
      <w:r w:rsidRPr="006D6857">
        <w:rPr>
          <w:rFonts w:asciiTheme="minorBidi" w:hAnsiTheme="minorBidi" w:cstheme="minorBidi"/>
          <w:color w:val="000000"/>
          <w:szCs w:val="20"/>
          <w:shd w:val="clear" w:color="auto" w:fill="FFFFFF"/>
        </w:rPr>
        <w:t xml:space="preserve"> were formed with 6mm diameter </w:t>
      </w:r>
      <w:r w:rsidR="00442F17" w:rsidRPr="006D6857">
        <w:rPr>
          <w:rFonts w:asciiTheme="minorBidi" w:hAnsiTheme="minorBidi" w:cstheme="minorBidi"/>
          <w:color w:val="000000"/>
          <w:szCs w:val="20"/>
          <w:shd w:val="clear" w:color="auto" w:fill="FFFFFF"/>
        </w:rPr>
        <w:t>flexible</w:t>
      </w:r>
      <w:r w:rsidRPr="006D6857">
        <w:rPr>
          <w:rFonts w:asciiTheme="minorBidi" w:hAnsiTheme="minorBidi" w:cstheme="minorBidi"/>
          <w:color w:val="000000"/>
          <w:szCs w:val="20"/>
          <w:shd w:val="clear" w:color="auto" w:fill="FFFFFF"/>
        </w:rPr>
        <w:t xml:space="preserve"> plastic tubing that removed prior to the tests. The free </w:t>
      </w:r>
      <w:r w:rsidR="00442F17" w:rsidRPr="006D6857">
        <w:rPr>
          <w:rFonts w:asciiTheme="minorBidi" w:hAnsiTheme="minorBidi" w:cstheme="minorBidi"/>
          <w:color w:val="000000"/>
          <w:szCs w:val="20"/>
          <w:shd w:val="clear" w:color="auto" w:fill="FFFFFF"/>
        </w:rPr>
        <w:t>movement</w:t>
      </w:r>
      <w:r w:rsidRPr="006D6857">
        <w:rPr>
          <w:rFonts w:asciiTheme="minorBidi" w:hAnsiTheme="minorBidi" w:cstheme="minorBidi"/>
          <w:color w:val="000000"/>
          <w:szCs w:val="20"/>
          <w:shd w:val="clear" w:color="auto" w:fill="FFFFFF"/>
        </w:rPr>
        <w:t xml:space="preserve"> of the LVDTs piston prevented the </w:t>
      </w:r>
      <w:r w:rsidR="00442F17" w:rsidRPr="006D6857">
        <w:rPr>
          <w:rFonts w:asciiTheme="minorBidi" w:hAnsiTheme="minorBidi" w:cstheme="minorBidi"/>
          <w:color w:val="000000"/>
          <w:szCs w:val="20"/>
          <w:shd w:val="clear" w:color="auto" w:fill="FFFFFF"/>
        </w:rPr>
        <w:t>gauge</w:t>
      </w:r>
      <w:r w:rsidRPr="006D6857">
        <w:rPr>
          <w:rFonts w:asciiTheme="minorBidi" w:hAnsiTheme="minorBidi" w:cstheme="minorBidi"/>
          <w:color w:val="000000"/>
          <w:szCs w:val="20"/>
          <w:shd w:val="clear" w:color="auto" w:fill="FFFFFF"/>
        </w:rPr>
        <w:t xml:space="preserve"> from action as a force resisting element. For all beams, each stirrup in the shear span was instrumented with an </w:t>
      </w:r>
      <w:r w:rsidR="00442F17" w:rsidRPr="006D6857">
        <w:rPr>
          <w:rFonts w:asciiTheme="minorBidi" w:hAnsiTheme="minorBidi" w:cstheme="minorBidi"/>
          <w:color w:val="000000"/>
          <w:szCs w:val="20"/>
          <w:shd w:val="clear" w:color="auto" w:fill="FFFFFF"/>
        </w:rPr>
        <w:t>electrical resistance</w:t>
      </w:r>
      <w:r w:rsidRPr="006D6857">
        <w:rPr>
          <w:rFonts w:asciiTheme="minorBidi" w:hAnsiTheme="minorBidi" w:cstheme="minorBidi"/>
          <w:color w:val="000000"/>
          <w:szCs w:val="20"/>
          <w:shd w:val="clear" w:color="auto" w:fill="FFFFFF"/>
        </w:rPr>
        <w:t xml:space="preserve"> strain gauge.</w:t>
      </w:r>
    </w:p>
    <w:p w:rsidR="00775BB0" w:rsidRDefault="006D6857" w:rsidP="00DF7AEF">
      <w:pPr>
        <w:pStyle w:val="AllParagraphsexceptfirst"/>
        <w:ind w:firstLine="0"/>
        <w:jc w:val="both"/>
        <w:rPr>
          <w:rFonts w:asciiTheme="minorBidi" w:hAnsiTheme="minorBidi" w:cstheme="minorBidi"/>
          <w:color w:val="000000"/>
          <w:szCs w:val="20"/>
          <w:shd w:val="clear" w:color="auto" w:fill="FFFFFF"/>
        </w:rPr>
      </w:pPr>
      <w:r w:rsidRPr="006D6857">
        <w:rPr>
          <w:rFonts w:asciiTheme="minorBidi" w:hAnsiTheme="minorBidi" w:cstheme="minorBidi"/>
          <w:color w:val="000000"/>
          <w:szCs w:val="20"/>
          <w:shd w:val="clear" w:color="auto" w:fill="FFFFFF"/>
        </w:rPr>
        <w:t xml:space="preserve"> </w:t>
      </w:r>
    </w:p>
    <w:p w:rsidR="00A41663" w:rsidRDefault="009A7E6B" w:rsidP="00304715">
      <w:pPr>
        <w:spacing w:after="0" w:line="240" w:lineRule="auto"/>
        <w:jc w:val="center"/>
      </w:pPr>
      <w:r>
        <w:object w:dxaOrig="18900" w:dyaOrig="7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25pt;height:198.7pt" o:ole="">
            <v:imagedata r:id="rId11" o:title="" croptop="-575f" cropbottom="-3091f" cropleft="15692f" cropright="16016f"/>
          </v:shape>
          <o:OLEObject Type="Embed" ProgID="AutoCAD.Drawing.20" ShapeID="_x0000_i1025" DrawAspect="Content" ObjectID="_1586702103" r:id="rId12"/>
        </w:object>
      </w:r>
    </w:p>
    <w:p w:rsidR="00A41663" w:rsidRDefault="001077CC" w:rsidP="009A7E6B">
      <w:pPr>
        <w:tabs>
          <w:tab w:val="left" w:pos="2870"/>
          <w:tab w:val="center" w:pos="4680"/>
        </w:tabs>
        <w:spacing w:after="0"/>
        <w:ind w:left="3030"/>
        <w:rPr>
          <w:noProof/>
        </w:rPr>
      </w:pPr>
      <w:r>
        <w:rPr>
          <w:noProof/>
        </w:rPr>
        <w:t>a</w:t>
      </w:r>
      <w:r w:rsidR="009A7E6B">
        <w:rPr>
          <w:noProof/>
        </w:rPr>
        <w:t xml:space="preserve">) </w:t>
      </w:r>
      <w:r w:rsidR="00A41663">
        <w:rPr>
          <w:noProof/>
        </w:rPr>
        <w:t>Sketch for dimension</w:t>
      </w:r>
      <w:r>
        <w:rPr>
          <w:noProof/>
        </w:rPr>
        <w:t>s</w:t>
      </w:r>
      <w:r w:rsidR="00A41663">
        <w:rPr>
          <w:noProof/>
        </w:rPr>
        <w:t xml:space="preserve"> of</w:t>
      </w:r>
      <w:r>
        <w:rPr>
          <w:noProof/>
        </w:rPr>
        <w:t xml:space="preserve"> the</w:t>
      </w:r>
      <w:r w:rsidR="00A41663">
        <w:rPr>
          <w:noProof/>
        </w:rPr>
        <w:t xml:space="preserve"> test setup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41663" w:rsidTr="00F462C8">
        <w:trPr>
          <w:jc w:val="center"/>
        </w:trPr>
        <w:tc>
          <w:tcPr>
            <w:tcW w:w="4675" w:type="dxa"/>
          </w:tcPr>
          <w:p w:rsidR="00A41663" w:rsidRDefault="003E1EA0" w:rsidP="003E1EA0">
            <w:pPr>
              <w:pStyle w:val="ListParagraph"/>
              <w:tabs>
                <w:tab w:val="left" w:pos="2870"/>
                <w:tab w:val="center" w:pos="4680"/>
              </w:tabs>
              <w:ind w:left="0"/>
              <w:jc w:val="center"/>
              <w:rPr>
                <w:noProof/>
              </w:rPr>
            </w:pPr>
            <w:r>
              <w:object w:dxaOrig="18900" w:dyaOrig="6990">
                <v:shape id="_x0000_i1031" type="#_x0000_t75" style="width:209pt;height:98.65pt" o:ole="">
                  <v:imagedata r:id="rId13" o:title="" croptop="-3366f" cropbottom="-1413f" cropleft="9456f" cropright="9102f"/>
                </v:shape>
                <o:OLEObject Type="Embed" ProgID="AutoCAD.Drawing.20" ShapeID="_x0000_i1031" DrawAspect="Content" ObjectID="_1586702104" r:id="rId14"/>
              </w:object>
            </w:r>
          </w:p>
        </w:tc>
        <w:tc>
          <w:tcPr>
            <w:tcW w:w="4675" w:type="dxa"/>
          </w:tcPr>
          <w:p w:rsidR="00A41663" w:rsidRDefault="003D40E1" w:rsidP="00A41663">
            <w:pPr>
              <w:pStyle w:val="ListParagraph"/>
              <w:tabs>
                <w:tab w:val="left" w:pos="2870"/>
                <w:tab w:val="center" w:pos="4680"/>
              </w:tabs>
              <w:ind w:left="0"/>
              <w:jc w:val="center"/>
              <w:rPr>
                <w:noProof/>
              </w:rPr>
            </w:pPr>
            <w:r>
              <w:object w:dxaOrig="18600" w:dyaOrig="7380">
                <v:shape id="_x0000_i1026" type="#_x0000_t75" style="width:133.7pt;height:96.8pt" o:ole="">
                  <v:imagedata r:id="rId15" o:title="" croptop="4276f" cropbottom="1128f" cropleft="15271f" cropright="17298f"/>
                </v:shape>
                <o:OLEObject Type="Embed" ProgID="AutoCAD.Drawing.20" ShapeID="_x0000_i1026" DrawAspect="Content" ObjectID="_1586702105" r:id="rId16"/>
              </w:object>
            </w:r>
          </w:p>
        </w:tc>
      </w:tr>
      <w:tr w:rsidR="00A41663" w:rsidTr="00F462C8">
        <w:trPr>
          <w:jc w:val="center"/>
        </w:trPr>
        <w:tc>
          <w:tcPr>
            <w:tcW w:w="4675" w:type="dxa"/>
          </w:tcPr>
          <w:p w:rsidR="00A41663" w:rsidRDefault="003E1EA0" w:rsidP="00A41663">
            <w:pPr>
              <w:spacing w:line="360" w:lineRule="auto"/>
              <w:jc w:val="center"/>
            </w:pPr>
            <w:r>
              <w:rPr>
                <w:noProof/>
              </w:rPr>
              <w:t>b</w:t>
            </w:r>
            <w:r w:rsidR="00A41663">
              <w:rPr>
                <w:noProof/>
              </w:rPr>
              <w:t xml:space="preserve">) The system of </w:t>
            </w:r>
            <w:r w:rsidR="00A41663" w:rsidRPr="00CF27DA">
              <w:rPr>
                <w:noProof/>
              </w:rPr>
              <w:t>LVDTs</w:t>
            </w:r>
            <w:r w:rsidR="00A41663">
              <w:rPr>
                <w:noProof/>
              </w:rPr>
              <w:t>-based bulging gauges</w:t>
            </w:r>
            <w:r w:rsidR="00A41663">
              <w:t xml:space="preserve"> </w:t>
            </w:r>
          </w:p>
        </w:tc>
        <w:tc>
          <w:tcPr>
            <w:tcW w:w="4675" w:type="dxa"/>
          </w:tcPr>
          <w:p w:rsidR="00A41663" w:rsidRDefault="003E1EA0" w:rsidP="00A41663">
            <w:pPr>
              <w:spacing w:line="360" w:lineRule="auto"/>
              <w:jc w:val="center"/>
              <w:rPr>
                <w:noProof/>
              </w:rPr>
            </w:pPr>
            <w:r>
              <w:t>c</w:t>
            </w:r>
            <w:r w:rsidR="00A41663">
              <w:t>)</w:t>
            </w:r>
            <w:r w:rsidR="00A41663" w:rsidRPr="007356D6">
              <w:rPr>
                <w:noProof/>
              </w:rPr>
              <w:t xml:space="preserve"> </w:t>
            </w:r>
            <w:r w:rsidR="00A41663">
              <w:rPr>
                <w:noProof/>
              </w:rPr>
              <w:t xml:space="preserve">The system of </w:t>
            </w:r>
            <w:r w:rsidR="00A41663" w:rsidRPr="00CF27DA">
              <w:rPr>
                <w:noProof/>
              </w:rPr>
              <w:t>LVDTs</w:t>
            </w:r>
            <w:r w:rsidR="00A41663">
              <w:rPr>
                <w:noProof/>
              </w:rPr>
              <w:t xml:space="preserve"> to obtain shear stress </w:t>
            </w:r>
          </w:p>
        </w:tc>
      </w:tr>
    </w:tbl>
    <w:p w:rsidR="00A41663" w:rsidRPr="00442F17" w:rsidRDefault="00442F17" w:rsidP="003E1EA0">
      <w:pPr>
        <w:jc w:val="center"/>
      </w:pPr>
      <w:r w:rsidRPr="00862B18">
        <w:rPr>
          <w:rFonts w:ascii="Arial" w:eastAsia="Century Gothic" w:hAnsi="Arial" w:cs="Arial"/>
          <w:sz w:val="20"/>
          <w:szCs w:val="24"/>
        </w:rPr>
        <w:t xml:space="preserve">Figure </w:t>
      </w:r>
      <w:r w:rsidR="009A7E6B">
        <w:rPr>
          <w:rFonts w:ascii="Arial" w:eastAsia="Century Gothic" w:hAnsi="Arial" w:cs="Arial"/>
          <w:sz w:val="20"/>
          <w:szCs w:val="24"/>
        </w:rPr>
        <w:t>2</w:t>
      </w:r>
      <w:r>
        <w:t xml:space="preserve">: </w:t>
      </w:r>
      <w:r w:rsidR="00A41663" w:rsidRPr="00442F17">
        <w:t>Instrumentation and test set up</w:t>
      </w:r>
    </w:p>
    <w:p w:rsidR="00AB3E11" w:rsidRPr="009D2C40" w:rsidRDefault="00AB3E11" w:rsidP="009D2C40">
      <w:pPr>
        <w:keepNext/>
        <w:keepLines/>
        <w:numPr>
          <w:ilvl w:val="0"/>
          <w:numId w:val="6"/>
        </w:numPr>
        <w:spacing w:before="240" w:after="120" w:line="240" w:lineRule="auto"/>
        <w:outlineLvl w:val="0"/>
        <w:rPr>
          <w:rFonts w:ascii="Arial" w:eastAsia="Meiryo" w:hAnsi="Arial" w:cs="Arial"/>
          <w:b/>
          <w:sz w:val="20"/>
          <w:szCs w:val="20"/>
        </w:rPr>
      </w:pPr>
      <w:r w:rsidRPr="009D2C40">
        <w:rPr>
          <w:rFonts w:ascii="Arial" w:eastAsia="Meiryo" w:hAnsi="Arial" w:cs="Arial"/>
          <w:b/>
          <w:sz w:val="20"/>
          <w:szCs w:val="20"/>
        </w:rPr>
        <w:t xml:space="preserve">EXPERIMENTAL </w:t>
      </w:r>
      <w:r w:rsidR="00F462C8" w:rsidRPr="009D2C40">
        <w:rPr>
          <w:rFonts w:ascii="Arial" w:eastAsia="Meiryo" w:hAnsi="Arial" w:cs="Arial"/>
          <w:b/>
          <w:sz w:val="20"/>
          <w:szCs w:val="20"/>
        </w:rPr>
        <w:t>RESULTS</w:t>
      </w:r>
      <w:r w:rsidR="00F462C8">
        <w:rPr>
          <w:rFonts w:ascii="Arial" w:eastAsia="Meiryo" w:hAnsi="Arial" w:cs="Arial"/>
          <w:b/>
          <w:sz w:val="20"/>
          <w:szCs w:val="20"/>
        </w:rPr>
        <w:t xml:space="preserve"> AND DISCUSSIONS</w:t>
      </w:r>
      <w:r w:rsidR="00F462C8" w:rsidRPr="009D2C40">
        <w:rPr>
          <w:rFonts w:ascii="Arial" w:eastAsia="Meiryo" w:hAnsi="Arial" w:cs="Arial"/>
          <w:b/>
          <w:sz w:val="20"/>
          <w:szCs w:val="20"/>
        </w:rPr>
        <w:t xml:space="preserve"> </w:t>
      </w:r>
    </w:p>
    <w:p w:rsidR="00AB3E11" w:rsidRPr="005928BA" w:rsidRDefault="00EA5626" w:rsidP="001B4CA4">
      <w:pPr>
        <w:keepNext/>
        <w:numPr>
          <w:ilvl w:val="1"/>
          <w:numId w:val="6"/>
        </w:numPr>
        <w:tabs>
          <w:tab w:val="left" w:pos="709"/>
        </w:tabs>
        <w:spacing w:before="240" w:after="120" w:line="240" w:lineRule="auto"/>
        <w:ind w:left="578" w:hanging="578"/>
        <w:outlineLvl w:val="1"/>
        <w:rPr>
          <w:rFonts w:ascii="Arial" w:eastAsia="Meiryo" w:hAnsi="Arial" w:cs="Arial"/>
          <w:b/>
          <w:sz w:val="20"/>
          <w:szCs w:val="20"/>
        </w:rPr>
      </w:pPr>
      <w:r w:rsidRPr="00EA5626">
        <w:rPr>
          <w:rFonts w:ascii="Arial" w:eastAsia="Meiryo" w:hAnsi="Arial" w:cs="Arial"/>
          <w:b/>
          <w:sz w:val="20"/>
          <w:szCs w:val="20"/>
        </w:rPr>
        <w:t xml:space="preserve">Crack patterns and </w:t>
      </w:r>
      <w:r>
        <w:rPr>
          <w:rFonts w:ascii="Arial" w:eastAsia="Meiryo" w:hAnsi="Arial" w:cs="Arial"/>
          <w:b/>
          <w:sz w:val="20"/>
          <w:szCs w:val="20"/>
        </w:rPr>
        <w:t>f</w:t>
      </w:r>
      <w:r w:rsidRPr="00EA5626">
        <w:rPr>
          <w:rFonts w:ascii="Arial" w:eastAsia="Meiryo" w:hAnsi="Arial" w:cs="Arial"/>
          <w:b/>
          <w:sz w:val="20"/>
          <w:szCs w:val="20"/>
        </w:rPr>
        <w:t>ailure modes</w:t>
      </w:r>
    </w:p>
    <w:p w:rsidR="004C5632" w:rsidRDefault="00EA5626" w:rsidP="004C5632">
      <w:pPr>
        <w:pStyle w:val="AllParagraphsexceptfirst"/>
        <w:ind w:firstLine="0"/>
        <w:jc w:val="both"/>
        <w:rPr>
          <w:rFonts w:asciiTheme="minorBidi" w:hAnsiTheme="minorBidi" w:cstheme="minorBidi"/>
          <w:color w:val="000000"/>
          <w:szCs w:val="20"/>
          <w:shd w:val="clear" w:color="auto" w:fill="FFFFFF"/>
        </w:rPr>
      </w:pPr>
      <w:r w:rsidRPr="00EA5626">
        <w:rPr>
          <w:rFonts w:asciiTheme="minorBidi" w:hAnsiTheme="minorBidi" w:cstheme="minorBidi"/>
          <w:color w:val="000000"/>
          <w:szCs w:val="20"/>
          <w:shd w:val="clear" w:color="auto" w:fill="FFFFFF"/>
        </w:rPr>
        <w:t>In the early stages of loading, the beams were free of cracks. When a maximum tensile stress in the concrete was reached, vertical flexural cracks formed from the tension surface of the beam at intervals along the constant moment region. After the flexural cracks had extended upward a short distance above the longitudinal reinforcement, they extended further vertically in the pure moment zone. Shortly after the flexural crack formed, a small diagonal crack appeared suddenly slightly above the main steel level and at approximately the middle of the shear span. As the load increased, the inclined shear crack developed further towards the loading points and the supports. The rate of propagation of the inclined shear crack was different as b/d changed. Correspondingly the ultimate failure of the tested beams took different forms with a variation of width to depth ratio (b/d).</w:t>
      </w:r>
      <w:r w:rsidR="00304715" w:rsidRPr="00304715">
        <w:rPr>
          <w:rFonts w:ascii="Arial" w:eastAsia="Century Gothic" w:hAnsi="Arial" w:cs="Arial"/>
        </w:rPr>
        <w:t xml:space="preserve"> </w:t>
      </w:r>
      <w:r w:rsidR="00304715">
        <w:rPr>
          <w:rFonts w:ascii="Arial" w:eastAsia="Century Gothic" w:hAnsi="Arial" w:cs="Arial"/>
        </w:rPr>
        <w:t>The crack patterns for all specimens are shown in Fig.</w:t>
      </w:r>
      <w:r w:rsidR="0016006B">
        <w:rPr>
          <w:rFonts w:ascii="Arial" w:eastAsia="Century Gothic" w:hAnsi="Arial" w:cs="Arial"/>
        </w:rPr>
        <w:t xml:space="preserve"> </w:t>
      </w:r>
      <w:r w:rsidR="004C5632">
        <w:rPr>
          <w:rFonts w:ascii="Arial" w:eastAsia="Century Gothic" w:hAnsi="Arial" w:cs="Arial"/>
        </w:rPr>
        <w:t>3</w:t>
      </w:r>
      <w:r w:rsidR="00304715">
        <w:rPr>
          <w:rFonts w:ascii="Arial" w:eastAsia="Century Gothic" w:hAnsi="Arial" w:cs="Arial"/>
        </w:rPr>
        <w:t>.</w:t>
      </w:r>
    </w:p>
    <w:p w:rsidR="0016006B" w:rsidRDefault="0016006B" w:rsidP="003D40E1">
      <w:pPr>
        <w:pStyle w:val="AllParagraphsexceptfirst"/>
        <w:ind w:firstLine="0"/>
        <w:jc w:val="both"/>
        <w:rPr>
          <w:rFonts w:asciiTheme="minorBidi" w:hAnsiTheme="minorBidi" w:cstheme="minorBidi"/>
          <w:color w:val="000000"/>
          <w:szCs w:val="20"/>
          <w:shd w:val="clear" w:color="auto" w:fill="FFFFFF"/>
        </w:rPr>
      </w:pPr>
    </w:p>
    <w:p w:rsidR="00EA5626" w:rsidRPr="00EA5626" w:rsidRDefault="00EA5626" w:rsidP="003D40E1">
      <w:pPr>
        <w:pStyle w:val="AllParagraphsexceptfirst"/>
        <w:ind w:firstLine="0"/>
        <w:jc w:val="both"/>
        <w:rPr>
          <w:rFonts w:asciiTheme="minorBidi" w:hAnsiTheme="minorBidi" w:cstheme="minorBidi"/>
          <w:color w:val="000000"/>
          <w:szCs w:val="20"/>
          <w:shd w:val="clear" w:color="auto" w:fill="FFFFFF"/>
        </w:rPr>
      </w:pPr>
      <w:r w:rsidRPr="00EA5626">
        <w:rPr>
          <w:rFonts w:asciiTheme="minorBidi" w:hAnsiTheme="minorBidi" w:cstheme="minorBidi"/>
          <w:color w:val="000000"/>
          <w:szCs w:val="20"/>
          <w:shd w:val="clear" w:color="auto" w:fill="FFFFFF"/>
        </w:rPr>
        <w:t>For narrow beam (B1) with b/d ratio equals 1.25, the inclined shear crack propagated very gradually toward the load point, and eventually crushing occurred somewhat above the crack in the reduced section. When the inclined shear crack reached a point somewhere above the neutral axis, several local diagonal cracks were formed at the level of the tension reinforcement, and gradually connected each other. For this beam the formation of the inclined shear crack did not cause failure; substantial additional load was resisted after the inclined shear crack initiated. The failure was sudden and loud, this failure mode is conventionally called shear compressive failure.</w:t>
      </w:r>
      <w:r w:rsidR="005F61F7">
        <w:rPr>
          <w:rFonts w:asciiTheme="minorBidi" w:hAnsiTheme="minorBidi" w:cstheme="minorBidi"/>
          <w:color w:val="000000"/>
          <w:szCs w:val="20"/>
          <w:shd w:val="clear" w:color="auto" w:fill="FFFFFF"/>
        </w:rPr>
        <w:t xml:space="preserve"> </w:t>
      </w:r>
      <w:r w:rsidRPr="00EA5626">
        <w:rPr>
          <w:rFonts w:asciiTheme="minorBidi" w:hAnsiTheme="minorBidi" w:cstheme="minorBidi"/>
          <w:color w:val="000000"/>
          <w:szCs w:val="20"/>
          <w:shd w:val="clear" w:color="auto" w:fill="FFFFFF"/>
        </w:rPr>
        <w:t>For wide – shallow beams (B2), (B3),</w:t>
      </w:r>
      <w:r w:rsidR="009A7E6B" w:rsidRPr="009A7E6B">
        <w:rPr>
          <w:rFonts w:asciiTheme="minorBidi" w:hAnsiTheme="minorBidi" w:cstheme="minorBidi"/>
          <w:color w:val="000000"/>
          <w:szCs w:val="20"/>
          <w:shd w:val="clear" w:color="auto" w:fill="FFFFFF"/>
        </w:rPr>
        <w:t xml:space="preserve"> </w:t>
      </w:r>
      <w:r w:rsidR="009A7E6B" w:rsidRPr="00EA5626">
        <w:rPr>
          <w:rFonts w:asciiTheme="minorBidi" w:hAnsiTheme="minorBidi" w:cstheme="minorBidi"/>
          <w:color w:val="000000"/>
          <w:szCs w:val="20"/>
          <w:shd w:val="clear" w:color="auto" w:fill="FFFFFF"/>
        </w:rPr>
        <w:t>(B4)</w:t>
      </w:r>
      <w:r w:rsidR="009A7E6B">
        <w:rPr>
          <w:rFonts w:asciiTheme="minorBidi" w:hAnsiTheme="minorBidi" w:cstheme="minorBidi"/>
          <w:color w:val="000000"/>
          <w:szCs w:val="20"/>
          <w:shd w:val="clear" w:color="auto" w:fill="FFFFFF"/>
        </w:rPr>
        <w:t>,</w:t>
      </w:r>
      <w:r w:rsidRPr="00EA5626">
        <w:rPr>
          <w:rFonts w:asciiTheme="minorBidi" w:hAnsiTheme="minorBidi" w:cstheme="minorBidi"/>
          <w:color w:val="000000"/>
          <w:szCs w:val="20"/>
          <w:shd w:val="clear" w:color="auto" w:fill="FFFFFF"/>
        </w:rPr>
        <w:t xml:space="preserve"> and (B</w:t>
      </w:r>
      <w:r w:rsidR="009A7E6B">
        <w:rPr>
          <w:rFonts w:asciiTheme="minorBidi" w:hAnsiTheme="minorBidi" w:cstheme="minorBidi"/>
          <w:color w:val="000000"/>
          <w:szCs w:val="20"/>
          <w:shd w:val="clear" w:color="auto" w:fill="FFFFFF"/>
        </w:rPr>
        <w:t>5</w:t>
      </w:r>
      <w:r w:rsidRPr="00EA5626">
        <w:rPr>
          <w:rFonts w:asciiTheme="minorBidi" w:hAnsiTheme="minorBidi" w:cstheme="minorBidi"/>
          <w:color w:val="000000"/>
          <w:szCs w:val="20"/>
          <w:shd w:val="clear" w:color="auto" w:fill="FFFFFF"/>
        </w:rPr>
        <w:t>), it appears that the failure modes are directly related to the stability of the inclined shear cracks, which depends on b/d ratio. The inclined shear crack in beam B2 can be classified as an unstable crack because it propagated quickly without any additional load, resulting in separation of the member into two pieces. Whereas in beams B3</w:t>
      </w:r>
      <w:r w:rsidR="003D40E1">
        <w:rPr>
          <w:rFonts w:asciiTheme="minorBidi" w:hAnsiTheme="minorBidi" w:cstheme="minorBidi"/>
          <w:color w:val="000000"/>
          <w:szCs w:val="20"/>
          <w:shd w:val="clear" w:color="auto" w:fill="FFFFFF"/>
        </w:rPr>
        <w:t>, B4</w:t>
      </w:r>
      <w:r w:rsidRPr="00EA5626">
        <w:rPr>
          <w:rFonts w:asciiTheme="minorBidi" w:hAnsiTheme="minorBidi" w:cstheme="minorBidi"/>
          <w:color w:val="000000"/>
          <w:szCs w:val="20"/>
          <w:shd w:val="clear" w:color="auto" w:fill="FFFFFF"/>
        </w:rPr>
        <w:t xml:space="preserve"> and B</w:t>
      </w:r>
      <w:r w:rsidR="003D40E1">
        <w:rPr>
          <w:rFonts w:asciiTheme="minorBidi" w:hAnsiTheme="minorBidi" w:cstheme="minorBidi"/>
          <w:color w:val="000000"/>
          <w:szCs w:val="20"/>
          <w:shd w:val="clear" w:color="auto" w:fill="FFFFFF"/>
        </w:rPr>
        <w:t>5</w:t>
      </w:r>
      <w:r w:rsidRPr="00EA5626">
        <w:rPr>
          <w:rFonts w:asciiTheme="minorBidi" w:hAnsiTheme="minorBidi" w:cstheme="minorBidi"/>
          <w:color w:val="000000"/>
          <w:szCs w:val="20"/>
          <w:shd w:val="clear" w:color="auto" w:fill="FFFFFF"/>
        </w:rPr>
        <w:t xml:space="preserve">, an additional load was needed to extend the inclined shear crack, so that these cracks may be identified as stable cracks. </w:t>
      </w:r>
    </w:p>
    <w:p w:rsidR="0016006B" w:rsidRDefault="0016006B" w:rsidP="003D40E1">
      <w:pPr>
        <w:pStyle w:val="AllParagraphsexceptfirst"/>
        <w:ind w:firstLine="0"/>
        <w:jc w:val="both"/>
        <w:rPr>
          <w:rFonts w:asciiTheme="minorBidi" w:hAnsiTheme="minorBidi" w:cstheme="minorBidi"/>
          <w:color w:val="000000"/>
          <w:szCs w:val="20"/>
          <w:shd w:val="clear" w:color="auto" w:fill="FFFFFF"/>
        </w:rPr>
      </w:pPr>
    </w:p>
    <w:p w:rsidR="00357FA2" w:rsidRDefault="00EA5626" w:rsidP="003D40E1">
      <w:pPr>
        <w:pStyle w:val="AllParagraphsexceptfirst"/>
        <w:ind w:firstLine="0"/>
        <w:jc w:val="both"/>
        <w:rPr>
          <w:rFonts w:asciiTheme="minorBidi" w:hAnsiTheme="minorBidi" w:cstheme="minorBidi"/>
          <w:color w:val="000000"/>
          <w:szCs w:val="20"/>
          <w:shd w:val="clear" w:color="auto" w:fill="FFFFFF"/>
        </w:rPr>
      </w:pPr>
      <w:r w:rsidRPr="00EA5626">
        <w:rPr>
          <w:rFonts w:asciiTheme="minorBidi" w:hAnsiTheme="minorBidi" w:cstheme="minorBidi"/>
          <w:color w:val="000000"/>
          <w:szCs w:val="20"/>
          <w:shd w:val="clear" w:color="auto" w:fill="FFFFFF"/>
        </w:rPr>
        <w:t xml:space="preserve">In group II, for all three specimens, flexural cracks near mid-span were detected first during initial load stages. Then, new flexural cracks formed in the shear spans and curved diagonally towards the loading point. The diagonal crack widths gradually increased as the applied load at mid-span increased. At the last stages of loading before failure (P &gt; 0.9 </w:t>
      </w:r>
      <w:proofErr w:type="spellStart"/>
      <w:r w:rsidRPr="00EA5626">
        <w:rPr>
          <w:rFonts w:asciiTheme="minorBidi" w:hAnsiTheme="minorBidi" w:cstheme="minorBidi"/>
          <w:color w:val="000000"/>
          <w:szCs w:val="20"/>
          <w:shd w:val="clear" w:color="auto" w:fill="FFFFFF"/>
        </w:rPr>
        <w:t>P</w:t>
      </w:r>
      <w:r w:rsidRPr="005F61F7">
        <w:rPr>
          <w:rFonts w:asciiTheme="minorBidi" w:hAnsiTheme="minorBidi" w:cstheme="minorBidi"/>
          <w:color w:val="000000"/>
          <w:szCs w:val="20"/>
          <w:shd w:val="clear" w:color="auto" w:fill="FFFFFF"/>
          <w:vertAlign w:val="subscript"/>
        </w:rPr>
        <w:t>max</w:t>
      </w:r>
      <w:proofErr w:type="spellEnd"/>
      <w:r w:rsidRPr="00EA5626">
        <w:rPr>
          <w:rFonts w:asciiTheme="minorBidi" w:hAnsiTheme="minorBidi" w:cstheme="minorBidi"/>
          <w:color w:val="000000"/>
          <w:szCs w:val="20"/>
          <w:shd w:val="clear" w:color="auto" w:fill="FFFFFF"/>
        </w:rPr>
        <w:t>), an existing diagonal crack rapidly widened and extended upwards to the loading plate. During the shear failure and after the occurrence of the crushing mechanism in the compressive concrete, cracking along the longitudinal reinforcement towards the support region was also observed in specimens.</w:t>
      </w:r>
      <w:r w:rsidR="005F61F7">
        <w:rPr>
          <w:rFonts w:asciiTheme="minorBidi" w:hAnsiTheme="minorBidi" w:cstheme="minorBidi"/>
          <w:color w:val="000000"/>
          <w:szCs w:val="20"/>
          <w:shd w:val="clear" w:color="auto" w:fill="FFFFFF"/>
        </w:rPr>
        <w:t xml:space="preserve"> </w:t>
      </w:r>
      <w:r w:rsidRPr="00EA5626">
        <w:rPr>
          <w:rFonts w:asciiTheme="minorBidi" w:hAnsiTheme="minorBidi" w:cstheme="minorBidi"/>
          <w:color w:val="000000"/>
          <w:szCs w:val="20"/>
          <w:shd w:val="clear" w:color="auto" w:fill="FFFFFF"/>
        </w:rPr>
        <w:t xml:space="preserve">A significant difference in performance was related to the crack development on the side faces of the members. For specimens (B3) with where the support width extended to the specimen edge, the shear cracks terminated at the edge of the loading plate. However, when a narrow support was used, the shear crack extended horizontally past the centerline of the </w:t>
      </w:r>
      <w:r w:rsidR="00304715" w:rsidRPr="00EA5626">
        <w:rPr>
          <w:rFonts w:asciiTheme="minorBidi" w:hAnsiTheme="minorBidi" w:cstheme="minorBidi"/>
          <w:color w:val="000000"/>
          <w:szCs w:val="20"/>
          <w:shd w:val="clear" w:color="auto" w:fill="FFFFFF"/>
        </w:rPr>
        <w:t>specimen. The</w:t>
      </w:r>
      <w:r w:rsidRPr="00EA5626">
        <w:rPr>
          <w:rFonts w:asciiTheme="minorBidi" w:hAnsiTheme="minorBidi" w:cstheme="minorBidi"/>
          <w:color w:val="000000"/>
          <w:szCs w:val="20"/>
          <w:shd w:val="clear" w:color="auto" w:fill="FFFFFF"/>
        </w:rPr>
        <w:t xml:space="preserve"> difference in crack extent is explained by the lack of confining pressure in the latter case, which allows tensile splitting cracks to form.</w:t>
      </w:r>
      <w:r w:rsidR="003D40E1">
        <w:rPr>
          <w:rFonts w:asciiTheme="minorBidi" w:hAnsiTheme="minorBidi" w:cstheme="minorBidi"/>
          <w:color w:val="000000"/>
          <w:szCs w:val="20"/>
          <w:shd w:val="clear" w:color="auto" w:fill="FFFFFF"/>
        </w:rPr>
        <w:t xml:space="preserve"> </w:t>
      </w:r>
      <w:r w:rsidR="00357FA2" w:rsidRPr="00357FA2">
        <w:rPr>
          <w:rFonts w:asciiTheme="minorBidi" w:hAnsiTheme="minorBidi" w:cstheme="minorBidi"/>
          <w:color w:val="000000"/>
          <w:szCs w:val="20"/>
          <w:shd w:val="clear" w:color="auto" w:fill="FFFFFF"/>
        </w:rPr>
        <w:t xml:space="preserve">The results of all tested specimens are summarized in Table </w:t>
      </w:r>
      <w:r w:rsidR="00FD2B1E">
        <w:rPr>
          <w:rFonts w:asciiTheme="minorBidi" w:hAnsiTheme="minorBidi" w:cstheme="minorBidi"/>
          <w:color w:val="000000"/>
          <w:szCs w:val="20"/>
          <w:shd w:val="clear" w:color="auto" w:fill="FFFFFF"/>
        </w:rPr>
        <w:t>2</w:t>
      </w:r>
      <w:r w:rsidR="00357FA2" w:rsidRPr="00357FA2">
        <w:rPr>
          <w:rFonts w:asciiTheme="minorBidi" w:hAnsiTheme="minorBidi" w:cstheme="minorBidi"/>
          <w:color w:val="000000"/>
          <w:szCs w:val="20"/>
          <w:shd w:val="clear" w:color="auto" w:fill="FFFFFF"/>
        </w:rPr>
        <w:t>, which includes the load at the initiation of the flexural crack (flexural cracking load), at the initiation of the inclined shear crack (diagonal cracking load), and the failure (ultimate load). The flexural and diagonal cracking loads were determined from the direct observation of the crack patterns during the test. The stirrup strain measurements were also used to determine the diagonal cracking load as the load at which first significant increase of the stirrup strain crossing the inclined crack occurred.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4685"/>
      </w:tblGrid>
      <w:tr w:rsidR="003E3ED4" w:rsidRPr="00357FA2" w:rsidTr="003E3ED4">
        <w:trPr>
          <w:trHeight w:val="281"/>
          <w:jc w:val="center"/>
        </w:trPr>
        <w:tc>
          <w:tcPr>
            <w:tcW w:w="4453" w:type="dxa"/>
          </w:tcPr>
          <w:p w:rsidR="003E3ED4" w:rsidRDefault="003E3ED4" w:rsidP="00FD2B1E">
            <w:pPr>
              <w:jc w:val="center"/>
              <w:rPr>
                <w:rFonts w:asciiTheme="minorBidi" w:hAnsiTheme="minorBidi"/>
                <w:sz w:val="20"/>
                <w:szCs w:val="20"/>
              </w:rPr>
            </w:pPr>
            <w:r w:rsidRPr="00357FA2">
              <w:rPr>
                <w:rFonts w:asciiTheme="minorBidi" w:hAnsiTheme="minorBidi"/>
                <w:noProof/>
                <w:sz w:val="20"/>
                <w:szCs w:val="20"/>
                <w:lang w:val="en-US"/>
              </w:rPr>
              <w:lastRenderedPageBreak/>
              <w:drawing>
                <wp:inline distT="0" distB="0" distL="0" distR="0" wp14:anchorId="4BFABABA" wp14:editId="6CDA5154">
                  <wp:extent cx="2085389" cy="990000"/>
                  <wp:effectExtent l="0" t="0" r="0" b="635"/>
                  <wp:docPr id="4"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17" cstate="print">
                            <a:extLst>
                              <a:ext uri="{28A0092B-C50C-407E-A947-70E740481C1C}">
                                <a14:useLocalDpi xmlns:a14="http://schemas.microsoft.com/office/drawing/2010/main" val="0"/>
                              </a:ext>
                            </a:extLst>
                          </a:blip>
                          <a:srcRect t="21651" b="30963"/>
                          <a:stretch>
                            <a:fillRect/>
                          </a:stretch>
                        </pic:blipFill>
                        <pic:spPr bwMode="auto">
                          <a:xfrm>
                            <a:off x="0" y="0"/>
                            <a:ext cx="2085389" cy="990000"/>
                          </a:xfrm>
                          <a:prstGeom prst="rect">
                            <a:avLst/>
                          </a:prstGeom>
                          <a:noFill/>
                          <a:ln>
                            <a:noFill/>
                          </a:ln>
                        </pic:spPr>
                      </pic:pic>
                    </a:graphicData>
                  </a:graphic>
                </wp:inline>
              </w:drawing>
            </w:r>
          </w:p>
        </w:tc>
        <w:tc>
          <w:tcPr>
            <w:tcW w:w="4685" w:type="dxa"/>
          </w:tcPr>
          <w:p w:rsidR="003E3ED4" w:rsidRDefault="003E3ED4" w:rsidP="00FD2B1E">
            <w:pPr>
              <w:jc w:val="center"/>
              <w:rPr>
                <w:rFonts w:asciiTheme="minorBidi" w:hAnsiTheme="minorBidi"/>
                <w:sz w:val="20"/>
                <w:szCs w:val="20"/>
              </w:rPr>
            </w:pPr>
            <w:r w:rsidRPr="00357FA2">
              <w:rPr>
                <w:rFonts w:asciiTheme="minorBidi" w:hAnsiTheme="minorBidi"/>
                <w:noProof/>
                <w:sz w:val="20"/>
                <w:szCs w:val="20"/>
                <w:lang w:val="en-US"/>
              </w:rPr>
              <w:drawing>
                <wp:inline distT="0" distB="0" distL="0" distR="0" wp14:anchorId="19755C8B" wp14:editId="466BFE76">
                  <wp:extent cx="2112722" cy="990000"/>
                  <wp:effectExtent l="0" t="0" r="1905" b="635"/>
                  <wp:docPr id="5"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8" cstate="print">
                            <a:extLst>
                              <a:ext uri="{28A0092B-C50C-407E-A947-70E740481C1C}">
                                <a14:useLocalDpi xmlns:a14="http://schemas.microsoft.com/office/drawing/2010/main" val="0"/>
                              </a:ext>
                            </a:extLst>
                          </a:blip>
                          <a:srcRect t="10788" b="14963"/>
                          <a:stretch>
                            <a:fillRect/>
                          </a:stretch>
                        </pic:blipFill>
                        <pic:spPr bwMode="auto">
                          <a:xfrm>
                            <a:off x="0" y="0"/>
                            <a:ext cx="2112722" cy="990000"/>
                          </a:xfrm>
                          <a:prstGeom prst="rect">
                            <a:avLst/>
                          </a:prstGeom>
                          <a:noFill/>
                          <a:ln>
                            <a:noFill/>
                          </a:ln>
                        </pic:spPr>
                      </pic:pic>
                    </a:graphicData>
                  </a:graphic>
                </wp:inline>
              </w:drawing>
            </w:r>
          </w:p>
        </w:tc>
      </w:tr>
      <w:tr w:rsidR="003E3ED4" w:rsidRPr="00357FA2" w:rsidTr="003E3ED4">
        <w:trPr>
          <w:trHeight w:val="281"/>
          <w:jc w:val="center"/>
        </w:trPr>
        <w:tc>
          <w:tcPr>
            <w:tcW w:w="4453" w:type="dxa"/>
          </w:tcPr>
          <w:p w:rsidR="003E3ED4" w:rsidRPr="00357FA2" w:rsidRDefault="003E3ED4" w:rsidP="00FD2B1E">
            <w:pPr>
              <w:jc w:val="center"/>
              <w:rPr>
                <w:rFonts w:asciiTheme="minorBidi" w:hAnsiTheme="minorBidi"/>
                <w:noProof/>
                <w:sz w:val="20"/>
                <w:szCs w:val="20"/>
              </w:rPr>
            </w:pPr>
            <w:r w:rsidRPr="00357FA2">
              <w:rPr>
                <w:rFonts w:asciiTheme="minorBidi" w:hAnsiTheme="minorBidi"/>
                <w:sz w:val="20"/>
                <w:szCs w:val="20"/>
              </w:rPr>
              <w:t xml:space="preserve">a) </w:t>
            </w:r>
            <w:r w:rsidRPr="00357FA2">
              <w:rPr>
                <w:rFonts w:asciiTheme="minorBidi" w:hAnsiTheme="minorBidi"/>
                <w:noProof/>
                <w:sz w:val="20"/>
                <w:szCs w:val="20"/>
              </w:rPr>
              <w:t>Final crack pattern of specimen (B1)</w:t>
            </w:r>
          </w:p>
        </w:tc>
        <w:tc>
          <w:tcPr>
            <w:tcW w:w="4685" w:type="dxa"/>
          </w:tcPr>
          <w:p w:rsidR="003E3ED4" w:rsidRPr="00357FA2" w:rsidRDefault="003E3ED4" w:rsidP="00FD2B1E">
            <w:pPr>
              <w:jc w:val="center"/>
              <w:rPr>
                <w:rFonts w:asciiTheme="minorBidi" w:hAnsiTheme="minorBidi"/>
                <w:noProof/>
                <w:sz w:val="20"/>
                <w:szCs w:val="20"/>
              </w:rPr>
            </w:pPr>
            <w:r w:rsidRPr="00357FA2">
              <w:rPr>
                <w:rFonts w:asciiTheme="minorBidi" w:hAnsiTheme="minorBidi"/>
                <w:sz w:val="20"/>
                <w:szCs w:val="20"/>
              </w:rPr>
              <w:t xml:space="preserve">b) </w:t>
            </w:r>
            <w:r w:rsidRPr="00357FA2">
              <w:rPr>
                <w:rFonts w:asciiTheme="minorBidi" w:hAnsiTheme="minorBidi"/>
                <w:noProof/>
                <w:sz w:val="20"/>
                <w:szCs w:val="20"/>
              </w:rPr>
              <w:t>Final crack pattern of specimen (B2)</w:t>
            </w:r>
          </w:p>
        </w:tc>
      </w:tr>
      <w:tr w:rsidR="003E3ED4" w:rsidRPr="00357FA2" w:rsidTr="003E3ED4">
        <w:trPr>
          <w:jc w:val="center"/>
        </w:trPr>
        <w:tc>
          <w:tcPr>
            <w:tcW w:w="4453" w:type="dxa"/>
          </w:tcPr>
          <w:p w:rsidR="003E3ED4" w:rsidRPr="00357FA2" w:rsidRDefault="003E3ED4" w:rsidP="00FD2B1E">
            <w:pPr>
              <w:jc w:val="center"/>
              <w:rPr>
                <w:rFonts w:asciiTheme="minorBidi" w:hAnsiTheme="minorBidi"/>
                <w:sz w:val="20"/>
                <w:szCs w:val="20"/>
              </w:rPr>
            </w:pPr>
            <w:r w:rsidRPr="00357FA2">
              <w:rPr>
                <w:rFonts w:asciiTheme="minorBidi" w:hAnsiTheme="minorBidi"/>
                <w:noProof/>
                <w:sz w:val="20"/>
                <w:szCs w:val="20"/>
                <w:vertAlign w:val="subscript"/>
                <w:lang w:val="en-US"/>
              </w:rPr>
              <w:drawing>
                <wp:inline distT="0" distB="0" distL="0" distR="0" wp14:anchorId="0A2954B9" wp14:editId="6EA40356">
                  <wp:extent cx="2160000" cy="1012153"/>
                  <wp:effectExtent l="0" t="0" r="0" b="0"/>
                  <wp:docPr id="6" name="Picture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19" cstate="print">
                            <a:extLst>
                              <a:ext uri="{28A0092B-C50C-407E-A947-70E740481C1C}">
                                <a14:useLocalDpi xmlns:a14="http://schemas.microsoft.com/office/drawing/2010/main" val="0"/>
                              </a:ext>
                            </a:extLst>
                          </a:blip>
                          <a:srcRect t="8458" b="15967"/>
                          <a:stretch>
                            <a:fillRect/>
                          </a:stretch>
                        </pic:blipFill>
                        <pic:spPr bwMode="auto">
                          <a:xfrm flipH="1">
                            <a:off x="0" y="0"/>
                            <a:ext cx="2160000" cy="1012153"/>
                          </a:xfrm>
                          <a:prstGeom prst="rect">
                            <a:avLst/>
                          </a:prstGeom>
                          <a:noFill/>
                          <a:ln>
                            <a:noFill/>
                          </a:ln>
                        </pic:spPr>
                      </pic:pic>
                    </a:graphicData>
                  </a:graphic>
                </wp:inline>
              </w:drawing>
            </w:r>
          </w:p>
        </w:tc>
        <w:tc>
          <w:tcPr>
            <w:tcW w:w="4685" w:type="dxa"/>
          </w:tcPr>
          <w:p w:rsidR="003E3ED4" w:rsidRPr="00357FA2" w:rsidRDefault="003E3ED4" w:rsidP="00FD2B1E">
            <w:pPr>
              <w:jc w:val="center"/>
              <w:rPr>
                <w:rFonts w:asciiTheme="minorBidi" w:hAnsiTheme="minorBidi"/>
                <w:sz w:val="20"/>
                <w:szCs w:val="20"/>
              </w:rPr>
            </w:pPr>
            <w:r w:rsidRPr="00357FA2">
              <w:rPr>
                <w:rFonts w:asciiTheme="minorBidi" w:hAnsiTheme="minorBidi"/>
                <w:noProof/>
                <w:sz w:val="20"/>
                <w:szCs w:val="20"/>
                <w:lang w:val="en-US"/>
              </w:rPr>
              <w:drawing>
                <wp:inline distT="0" distB="0" distL="0" distR="0" wp14:anchorId="2520FB0C" wp14:editId="7D4BB81F">
                  <wp:extent cx="2160000" cy="1012378"/>
                  <wp:effectExtent l="0" t="0" r="0" b="0"/>
                  <wp:docPr id="7" name="Picture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20" cstate="print">
                            <a:extLst>
                              <a:ext uri="{28A0092B-C50C-407E-A947-70E740481C1C}">
                                <a14:useLocalDpi xmlns:a14="http://schemas.microsoft.com/office/drawing/2010/main" val="0"/>
                              </a:ext>
                            </a:extLst>
                          </a:blip>
                          <a:srcRect t="10840" b="7417"/>
                          <a:stretch>
                            <a:fillRect/>
                          </a:stretch>
                        </pic:blipFill>
                        <pic:spPr bwMode="auto">
                          <a:xfrm flipH="1">
                            <a:off x="0" y="0"/>
                            <a:ext cx="2160000" cy="1012378"/>
                          </a:xfrm>
                          <a:prstGeom prst="rect">
                            <a:avLst/>
                          </a:prstGeom>
                          <a:noFill/>
                          <a:ln>
                            <a:noFill/>
                          </a:ln>
                        </pic:spPr>
                      </pic:pic>
                    </a:graphicData>
                  </a:graphic>
                </wp:inline>
              </w:drawing>
            </w:r>
          </w:p>
        </w:tc>
      </w:tr>
      <w:tr w:rsidR="003E3ED4" w:rsidRPr="00357FA2" w:rsidTr="003E3ED4">
        <w:trPr>
          <w:trHeight w:val="251"/>
          <w:jc w:val="center"/>
        </w:trPr>
        <w:tc>
          <w:tcPr>
            <w:tcW w:w="4453" w:type="dxa"/>
          </w:tcPr>
          <w:p w:rsidR="003E3ED4" w:rsidRPr="00357FA2" w:rsidRDefault="003E3ED4" w:rsidP="00FD2B1E">
            <w:pPr>
              <w:jc w:val="center"/>
              <w:rPr>
                <w:rFonts w:asciiTheme="minorBidi" w:hAnsiTheme="minorBidi"/>
                <w:noProof/>
                <w:sz w:val="20"/>
                <w:szCs w:val="20"/>
              </w:rPr>
            </w:pPr>
            <w:r w:rsidRPr="00357FA2">
              <w:rPr>
                <w:rFonts w:asciiTheme="minorBidi" w:hAnsiTheme="minorBidi"/>
                <w:sz w:val="20"/>
                <w:szCs w:val="20"/>
              </w:rPr>
              <w:t xml:space="preserve">c) </w:t>
            </w:r>
            <w:r w:rsidRPr="00357FA2">
              <w:rPr>
                <w:rFonts w:asciiTheme="minorBidi" w:hAnsiTheme="minorBidi"/>
                <w:noProof/>
                <w:sz w:val="20"/>
                <w:szCs w:val="20"/>
              </w:rPr>
              <w:t>Final crack pattern of specimen (B3)</w:t>
            </w:r>
          </w:p>
        </w:tc>
        <w:tc>
          <w:tcPr>
            <w:tcW w:w="4685" w:type="dxa"/>
          </w:tcPr>
          <w:p w:rsidR="003E3ED4" w:rsidRPr="00357FA2" w:rsidRDefault="003E3ED4" w:rsidP="00FD2B1E">
            <w:pPr>
              <w:jc w:val="center"/>
              <w:rPr>
                <w:rFonts w:asciiTheme="minorBidi" w:hAnsiTheme="minorBidi"/>
                <w:noProof/>
                <w:sz w:val="20"/>
                <w:szCs w:val="20"/>
              </w:rPr>
            </w:pPr>
            <w:r w:rsidRPr="00357FA2">
              <w:rPr>
                <w:rFonts w:asciiTheme="minorBidi" w:hAnsiTheme="minorBidi"/>
                <w:sz w:val="20"/>
                <w:szCs w:val="20"/>
              </w:rPr>
              <w:t xml:space="preserve">d) </w:t>
            </w:r>
            <w:r w:rsidRPr="00357FA2">
              <w:rPr>
                <w:rFonts w:asciiTheme="minorBidi" w:hAnsiTheme="minorBidi"/>
                <w:noProof/>
                <w:sz w:val="20"/>
                <w:szCs w:val="20"/>
              </w:rPr>
              <w:t>Final crack pattern of specimen (B4)</w:t>
            </w:r>
          </w:p>
        </w:tc>
      </w:tr>
      <w:tr w:rsidR="003E3ED4" w:rsidRPr="00357FA2" w:rsidTr="003E3ED4">
        <w:trPr>
          <w:jc w:val="center"/>
        </w:trPr>
        <w:tc>
          <w:tcPr>
            <w:tcW w:w="4453" w:type="dxa"/>
          </w:tcPr>
          <w:p w:rsidR="003E3ED4" w:rsidRPr="00357FA2" w:rsidRDefault="003E3ED4" w:rsidP="00FD2B1E">
            <w:pPr>
              <w:jc w:val="center"/>
              <w:rPr>
                <w:rFonts w:asciiTheme="minorBidi" w:hAnsiTheme="minorBidi"/>
                <w:sz w:val="20"/>
                <w:szCs w:val="20"/>
              </w:rPr>
            </w:pPr>
            <w:r w:rsidRPr="00357FA2">
              <w:rPr>
                <w:rFonts w:asciiTheme="minorBidi" w:hAnsiTheme="minorBidi"/>
                <w:noProof/>
                <w:sz w:val="20"/>
                <w:szCs w:val="20"/>
                <w:lang w:val="en-US"/>
              </w:rPr>
              <w:drawing>
                <wp:inline distT="0" distB="0" distL="0" distR="0" wp14:anchorId="5CE38960" wp14:editId="201A1B7E">
                  <wp:extent cx="2160000" cy="990170"/>
                  <wp:effectExtent l="0" t="0" r="0" b="635"/>
                  <wp:docPr id="8" name="Picture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
                          <pic:cNvPicPr>
                            <a:picLocks noChangeAspect="1" noChangeArrowheads="1"/>
                          </pic:cNvPicPr>
                        </pic:nvPicPr>
                        <pic:blipFill>
                          <a:blip r:embed="rId21" cstate="print">
                            <a:extLst>
                              <a:ext uri="{28A0092B-C50C-407E-A947-70E740481C1C}">
                                <a14:useLocalDpi xmlns:a14="http://schemas.microsoft.com/office/drawing/2010/main" val="0"/>
                              </a:ext>
                            </a:extLst>
                          </a:blip>
                          <a:srcRect t="16464"/>
                          <a:stretch>
                            <a:fillRect/>
                          </a:stretch>
                        </pic:blipFill>
                        <pic:spPr bwMode="auto">
                          <a:xfrm flipH="1">
                            <a:off x="0" y="0"/>
                            <a:ext cx="2160000" cy="990170"/>
                          </a:xfrm>
                          <a:prstGeom prst="rect">
                            <a:avLst/>
                          </a:prstGeom>
                          <a:noFill/>
                          <a:ln>
                            <a:noFill/>
                          </a:ln>
                        </pic:spPr>
                      </pic:pic>
                    </a:graphicData>
                  </a:graphic>
                </wp:inline>
              </w:drawing>
            </w:r>
          </w:p>
        </w:tc>
        <w:tc>
          <w:tcPr>
            <w:tcW w:w="4685" w:type="dxa"/>
          </w:tcPr>
          <w:p w:rsidR="003E3ED4" w:rsidRPr="00357FA2" w:rsidRDefault="003E3ED4" w:rsidP="00FD2B1E">
            <w:pPr>
              <w:jc w:val="center"/>
              <w:rPr>
                <w:rFonts w:asciiTheme="minorBidi" w:hAnsiTheme="minorBidi"/>
                <w:sz w:val="20"/>
                <w:szCs w:val="20"/>
              </w:rPr>
            </w:pPr>
            <w:r w:rsidRPr="00357FA2">
              <w:rPr>
                <w:rFonts w:asciiTheme="minorBidi" w:hAnsiTheme="minorBidi"/>
                <w:noProof/>
                <w:sz w:val="20"/>
                <w:szCs w:val="20"/>
                <w:lang w:val="en-US"/>
              </w:rPr>
              <w:drawing>
                <wp:inline distT="0" distB="0" distL="0" distR="0" wp14:anchorId="249D6EAB" wp14:editId="46AB4AF2">
                  <wp:extent cx="2160000" cy="938701"/>
                  <wp:effectExtent l="0" t="0" r="0" b="0"/>
                  <wp:docPr id="9" name="Picture 9" descr="IMG_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1390"/>
                          <pic:cNvPicPr>
                            <a:picLocks noChangeAspect="1" noChangeArrowheads="1"/>
                          </pic:cNvPicPr>
                        </pic:nvPicPr>
                        <pic:blipFill>
                          <a:blip r:embed="rId22" cstate="print">
                            <a:extLst>
                              <a:ext uri="{28A0092B-C50C-407E-A947-70E740481C1C}">
                                <a14:useLocalDpi xmlns:a14="http://schemas.microsoft.com/office/drawing/2010/main" val="0"/>
                              </a:ext>
                            </a:extLst>
                          </a:blip>
                          <a:srcRect t="37987" b="3996"/>
                          <a:stretch>
                            <a:fillRect/>
                          </a:stretch>
                        </pic:blipFill>
                        <pic:spPr bwMode="auto">
                          <a:xfrm flipH="1">
                            <a:off x="0" y="0"/>
                            <a:ext cx="2160000" cy="938701"/>
                          </a:xfrm>
                          <a:prstGeom prst="rect">
                            <a:avLst/>
                          </a:prstGeom>
                          <a:noFill/>
                          <a:ln>
                            <a:noFill/>
                          </a:ln>
                        </pic:spPr>
                      </pic:pic>
                    </a:graphicData>
                  </a:graphic>
                </wp:inline>
              </w:drawing>
            </w:r>
          </w:p>
        </w:tc>
      </w:tr>
      <w:tr w:rsidR="003E3ED4" w:rsidRPr="00357FA2" w:rsidTr="003E3ED4">
        <w:trPr>
          <w:trHeight w:val="291"/>
          <w:jc w:val="center"/>
        </w:trPr>
        <w:tc>
          <w:tcPr>
            <w:tcW w:w="4453" w:type="dxa"/>
          </w:tcPr>
          <w:p w:rsidR="003E3ED4" w:rsidRPr="00357FA2" w:rsidRDefault="003E3ED4" w:rsidP="00FD2B1E">
            <w:pPr>
              <w:jc w:val="center"/>
              <w:rPr>
                <w:rFonts w:asciiTheme="minorBidi" w:hAnsiTheme="minorBidi"/>
                <w:noProof/>
                <w:sz w:val="20"/>
                <w:szCs w:val="20"/>
              </w:rPr>
            </w:pPr>
            <w:r w:rsidRPr="00357FA2">
              <w:rPr>
                <w:rFonts w:asciiTheme="minorBidi" w:hAnsiTheme="minorBidi"/>
                <w:sz w:val="20"/>
                <w:szCs w:val="20"/>
              </w:rPr>
              <w:t xml:space="preserve">e) </w:t>
            </w:r>
            <w:r w:rsidRPr="00357FA2">
              <w:rPr>
                <w:rFonts w:asciiTheme="minorBidi" w:hAnsiTheme="minorBidi"/>
                <w:noProof/>
                <w:sz w:val="20"/>
                <w:szCs w:val="20"/>
              </w:rPr>
              <w:t>Final crack pattern of specimen (B5)</w:t>
            </w:r>
          </w:p>
        </w:tc>
        <w:tc>
          <w:tcPr>
            <w:tcW w:w="4685" w:type="dxa"/>
          </w:tcPr>
          <w:p w:rsidR="003E3ED4" w:rsidRPr="00357FA2" w:rsidRDefault="003E3ED4" w:rsidP="00FD2B1E">
            <w:pPr>
              <w:jc w:val="center"/>
              <w:rPr>
                <w:rFonts w:asciiTheme="minorBidi" w:hAnsiTheme="minorBidi"/>
                <w:noProof/>
                <w:sz w:val="20"/>
                <w:szCs w:val="20"/>
              </w:rPr>
            </w:pPr>
            <w:r w:rsidRPr="00357FA2">
              <w:rPr>
                <w:rFonts w:asciiTheme="minorBidi" w:hAnsiTheme="minorBidi"/>
                <w:sz w:val="20"/>
                <w:szCs w:val="20"/>
              </w:rPr>
              <w:t xml:space="preserve">f) </w:t>
            </w:r>
            <w:r w:rsidRPr="00357FA2">
              <w:rPr>
                <w:rFonts w:asciiTheme="minorBidi" w:hAnsiTheme="minorBidi"/>
                <w:noProof/>
                <w:sz w:val="20"/>
                <w:szCs w:val="20"/>
              </w:rPr>
              <w:t>Final crack pattern of specimen (B6)</w:t>
            </w:r>
          </w:p>
        </w:tc>
      </w:tr>
      <w:tr w:rsidR="003E3ED4" w:rsidRPr="00357FA2" w:rsidTr="003E3ED4">
        <w:trPr>
          <w:jc w:val="center"/>
        </w:trPr>
        <w:tc>
          <w:tcPr>
            <w:tcW w:w="9138" w:type="dxa"/>
            <w:gridSpan w:val="2"/>
          </w:tcPr>
          <w:p w:rsidR="003E3ED4" w:rsidRPr="00357FA2" w:rsidRDefault="003E3ED4" w:rsidP="00FD2B1E">
            <w:pPr>
              <w:jc w:val="center"/>
              <w:rPr>
                <w:rFonts w:asciiTheme="minorBidi" w:hAnsiTheme="minorBidi"/>
                <w:sz w:val="20"/>
                <w:szCs w:val="20"/>
              </w:rPr>
            </w:pPr>
            <w:r w:rsidRPr="00357FA2">
              <w:rPr>
                <w:rFonts w:asciiTheme="minorBidi" w:hAnsiTheme="minorBidi"/>
                <w:noProof/>
                <w:sz w:val="20"/>
                <w:szCs w:val="20"/>
                <w:lang w:val="en-US"/>
              </w:rPr>
              <w:drawing>
                <wp:inline distT="0" distB="0" distL="0" distR="0" wp14:anchorId="346701ED" wp14:editId="6EC1BD08">
                  <wp:extent cx="2159635" cy="1099310"/>
                  <wp:effectExtent l="0" t="0" r="0" b="5715"/>
                  <wp:docPr id="21" name="Picture 21" descr="IMG_1359"/>
                  <wp:cNvGraphicFramePr/>
                  <a:graphic xmlns:a="http://schemas.openxmlformats.org/drawingml/2006/main">
                    <a:graphicData uri="http://schemas.openxmlformats.org/drawingml/2006/picture">
                      <pic:pic xmlns:pic="http://schemas.openxmlformats.org/drawingml/2006/picture">
                        <pic:nvPicPr>
                          <pic:cNvPr id="7" name="Picture 7" descr="IMG_1359"/>
                          <pic:cNvPicPr/>
                        </pic:nvPicPr>
                        <pic:blipFill>
                          <a:blip r:embed="rId23" cstate="print">
                            <a:extLst>
                              <a:ext uri="{28A0092B-C50C-407E-A947-70E740481C1C}">
                                <a14:useLocalDpi xmlns:a14="http://schemas.microsoft.com/office/drawing/2010/main" val="0"/>
                              </a:ext>
                            </a:extLst>
                          </a:blip>
                          <a:srcRect t="13329" b="25764"/>
                          <a:stretch>
                            <a:fillRect/>
                          </a:stretch>
                        </pic:blipFill>
                        <pic:spPr bwMode="auto">
                          <a:xfrm>
                            <a:off x="0" y="0"/>
                            <a:ext cx="2161513" cy="1100266"/>
                          </a:xfrm>
                          <a:prstGeom prst="rect">
                            <a:avLst/>
                          </a:prstGeom>
                          <a:noFill/>
                          <a:ln>
                            <a:noFill/>
                          </a:ln>
                        </pic:spPr>
                      </pic:pic>
                    </a:graphicData>
                  </a:graphic>
                </wp:inline>
              </w:drawing>
            </w:r>
          </w:p>
        </w:tc>
      </w:tr>
      <w:tr w:rsidR="003E3ED4" w:rsidRPr="00357FA2" w:rsidTr="003E3ED4">
        <w:trPr>
          <w:trHeight w:val="369"/>
          <w:jc w:val="center"/>
        </w:trPr>
        <w:tc>
          <w:tcPr>
            <w:tcW w:w="9138" w:type="dxa"/>
            <w:gridSpan w:val="2"/>
          </w:tcPr>
          <w:p w:rsidR="003E3ED4" w:rsidRPr="00357FA2" w:rsidRDefault="003E3ED4" w:rsidP="00FD2B1E">
            <w:pPr>
              <w:jc w:val="center"/>
              <w:rPr>
                <w:rFonts w:asciiTheme="minorBidi" w:hAnsiTheme="minorBidi"/>
                <w:noProof/>
                <w:sz w:val="20"/>
                <w:szCs w:val="20"/>
              </w:rPr>
            </w:pPr>
            <w:r w:rsidRPr="00357FA2">
              <w:rPr>
                <w:rFonts w:asciiTheme="minorBidi" w:hAnsiTheme="minorBidi"/>
                <w:sz w:val="20"/>
                <w:szCs w:val="20"/>
              </w:rPr>
              <w:t xml:space="preserve">g) </w:t>
            </w:r>
            <w:r w:rsidRPr="00357FA2">
              <w:rPr>
                <w:rFonts w:asciiTheme="minorBidi" w:hAnsiTheme="minorBidi"/>
                <w:noProof/>
                <w:sz w:val="20"/>
                <w:szCs w:val="20"/>
              </w:rPr>
              <w:t>Final crack pattern of specimen (B7)</w:t>
            </w:r>
          </w:p>
        </w:tc>
      </w:tr>
    </w:tbl>
    <w:p w:rsidR="00357FA2" w:rsidRDefault="00304715" w:rsidP="004C5632">
      <w:pPr>
        <w:jc w:val="center"/>
        <w:rPr>
          <w:rFonts w:asciiTheme="minorBidi" w:hAnsiTheme="minorBidi"/>
          <w:sz w:val="20"/>
          <w:szCs w:val="20"/>
        </w:rPr>
      </w:pPr>
      <w:r w:rsidRPr="00862B18">
        <w:rPr>
          <w:rFonts w:ascii="Arial" w:eastAsia="Century Gothic" w:hAnsi="Arial" w:cs="Arial"/>
          <w:sz w:val="20"/>
          <w:szCs w:val="24"/>
        </w:rPr>
        <w:t xml:space="preserve">Figure </w:t>
      </w:r>
      <w:r w:rsidR="004C5632">
        <w:rPr>
          <w:rFonts w:ascii="Arial" w:eastAsia="Century Gothic" w:hAnsi="Arial" w:cs="Arial"/>
          <w:sz w:val="20"/>
          <w:szCs w:val="24"/>
        </w:rPr>
        <w:t>3</w:t>
      </w:r>
      <w:r w:rsidR="00442F17">
        <w:t xml:space="preserve">: </w:t>
      </w:r>
      <w:r w:rsidR="00357FA2" w:rsidRPr="00357FA2">
        <w:rPr>
          <w:rFonts w:asciiTheme="minorBidi" w:hAnsiTheme="minorBidi"/>
          <w:sz w:val="20"/>
          <w:szCs w:val="20"/>
        </w:rPr>
        <w:t>Final crack pattern of tested specimens</w:t>
      </w:r>
    </w:p>
    <w:p w:rsidR="002422B0" w:rsidRDefault="002422B0" w:rsidP="004C5632">
      <w:pPr>
        <w:jc w:val="center"/>
        <w:rPr>
          <w:rFonts w:asciiTheme="minorBidi" w:hAnsiTheme="minorBidi"/>
          <w:sz w:val="20"/>
          <w:szCs w:val="20"/>
        </w:rPr>
      </w:pPr>
    </w:p>
    <w:p w:rsidR="00FD2B1E" w:rsidRDefault="00FD2B1E" w:rsidP="00FD2B1E">
      <w:pPr>
        <w:jc w:val="center"/>
        <w:rPr>
          <w:rFonts w:asciiTheme="majorBidi" w:hAnsiTheme="majorBidi" w:cstheme="majorBidi"/>
          <w:color w:val="000000" w:themeColor="text1"/>
        </w:rPr>
      </w:pPr>
      <w:r w:rsidRPr="00231798">
        <w:rPr>
          <w:rFonts w:asciiTheme="majorBidi" w:hAnsiTheme="majorBidi" w:cstheme="majorBidi"/>
          <w:color w:val="000000" w:themeColor="text1"/>
        </w:rPr>
        <w:t xml:space="preserve">Table </w:t>
      </w:r>
      <w:r>
        <w:rPr>
          <w:rFonts w:asciiTheme="majorBidi" w:hAnsiTheme="majorBidi" w:cstheme="majorBidi"/>
          <w:color w:val="000000" w:themeColor="text1"/>
        </w:rPr>
        <w:t>2:</w:t>
      </w:r>
      <w:r w:rsidRPr="00231798">
        <w:rPr>
          <w:rFonts w:asciiTheme="majorBidi" w:hAnsiTheme="majorBidi" w:cstheme="majorBidi"/>
          <w:color w:val="000000" w:themeColor="text1"/>
        </w:rPr>
        <w:t xml:space="preserve"> </w:t>
      </w:r>
      <w:r>
        <w:rPr>
          <w:rFonts w:asciiTheme="majorBidi" w:hAnsiTheme="majorBidi" w:cstheme="majorBidi"/>
          <w:color w:val="000000" w:themeColor="text1"/>
        </w:rPr>
        <w:t>Specimen properties and test results</w:t>
      </w:r>
    </w:p>
    <w:tbl>
      <w:tblPr>
        <w:tblStyle w:val="TableGrid"/>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27"/>
        <w:gridCol w:w="827"/>
        <w:gridCol w:w="827"/>
        <w:gridCol w:w="687"/>
        <w:gridCol w:w="687"/>
        <w:gridCol w:w="1249"/>
        <w:gridCol w:w="1249"/>
        <w:gridCol w:w="967"/>
        <w:gridCol w:w="928"/>
      </w:tblGrid>
      <w:tr w:rsidR="00FD2B1E" w:rsidRPr="00D25A5B" w:rsidTr="002422B0">
        <w:tc>
          <w:tcPr>
            <w:tcW w:w="530" w:type="pct"/>
            <w:tcBorders>
              <w:top w:val="single" w:sz="4" w:space="0" w:color="auto"/>
              <w:bottom w:val="single" w:sz="4" w:space="0" w:color="auto"/>
            </w:tcBorders>
            <w:vAlign w:val="center"/>
          </w:tcPr>
          <w:p w:rsidR="00FD2B1E" w:rsidRPr="00D25A5B" w:rsidRDefault="002422B0" w:rsidP="00FD2B1E">
            <w:pPr>
              <w:jc w:val="center"/>
              <w:rPr>
                <w:rFonts w:asciiTheme="minorBidi" w:hAnsiTheme="minorBidi"/>
                <w:color w:val="000000" w:themeColor="text1"/>
                <w:sz w:val="16"/>
                <w:szCs w:val="16"/>
              </w:rPr>
            </w:pPr>
            <w:r>
              <w:rPr>
                <w:rFonts w:asciiTheme="minorBidi" w:hAnsiTheme="minorBidi"/>
                <w:color w:val="000000" w:themeColor="text1"/>
                <w:sz w:val="16"/>
                <w:szCs w:val="16"/>
              </w:rPr>
              <w:t>S</w:t>
            </w:r>
            <w:r w:rsidR="00FD2B1E" w:rsidRPr="00D25A5B">
              <w:rPr>
                <w:rFonts w:asciiTheme="minorBidi" w:hAnsiTheme="minorBidi"/>
                <w:color w:val="000000" w:themeColor="text1"/>
                <w:sz w:val="16"/>
                <w:szCs w:val="16"/>
              </w:rPr>
              <w:t>pecimen</w:t>
            </w:r>
          </w:p>
        </w:tc>
        <w:tc>
          <w:tcPr>
            <w:tcW w:w="455" w:type="pct"/>
            <w:tcBorders>
              <w:top w:val="single" w:sz="4" w:space="0" w:color="auto"/>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b</w:t>
            </w:r>
          </w:p>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 xml:space="preserve"> mm</w:t>
            </w:r>
          </w:p>
        </w:tc>
        <w:tc>
          <w:tcPr>
            <w:tcW w:w="455" w:type="pct"/>
            <w:tcBorders>
              <w:top w:val="single" w:sz="4" w:space="0" w:color="auto"/>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d</w:t>
            </w:r>
          </w:p>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mm</w:t>
            </w:r>
          </w:p>
        </w:tc>
        <w:tc>
          <w:tcPr>
            <w:tcW w:w="455" w:type="pct"/>
            <w:tcBorders>
              <w:top w:val="single" w:sz="4" w:space="0" w:color="auto"/>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c</w:t>
            </w:r>
          </w:p>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 xml:space="preserve"> mm</w:t>
            </w:r>
          </w:p>
        </w:tc>
        <w:tc>
          <w:tcPr>
            <w:tcW w:w="379" w:type="pct"/>
            <w:tcBorders>
              <w:top w:val="single" w:sz="4" w:space="0" w:color="auto"/>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b/d</w:t>
            </w:r>
          </w:p>
        </w:tc>
        <w:tc>
          <w:tcPr>
            <w:tcW w:w="379" w:type="pct"/>
            <w:tcBorders>
              <w:top w:val="single" w:sz="4" w:space="0" w:color="auto"/>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c/b</w:t>
            </w:r>
          </w:p>
        </w:tc>
        <w:tc>
          <w:tcPr>
            <w:tcW w:w="683" w:type="pct"/>
            <w:tcBorders>
              <w:top w:val="single" w:sz="4" w:space="0" w:color="auto"/>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Flexural</w:t>
            </w:r>
          </w:p>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Cracking Load (</w:t>
            </w:r>
            <w:proofErr w:type="spellStart"/>
            <w:r w:rsidRPr="00D25A5B">
              <w:rPr>
                <w:rFonts w:asciiTheme="minorBidi" w:hAnsiTheme="minorBidi"/>
                <w:color w:val="000000" w:themeColor="text1"/>
                <w:sz w:val="16"/>
                <w:szCs w:val="16"/>
              </w:rPr>
              <w:t>kN</w:t>
            </w:r>
            <w:proofErr w:type="spellEnd"/>
            <w:r w:rsidRPr="00D25A5B">
              <w:rPr>
                <w:rFonts w:asciiTheme="minorBidi" w:hAnsiTheme="minorBidi"/>
                <w:color w:val="000000" w:themeColor="text1"/>
                <w:sz w:val="16"/>
                <w:szCs w:val="16"/>
              </w:rPr>
              <w:t>)</w:t>
            </w:r>
          </w:p>
        </w:tc>
        <w:tc>
          <w:tcPr>
            <w:tcW w:w="683" w:type="pct"/>
            <w:tcBorders>
              <w:top w:val="single" w:sz="4" w:space="0" w:color="auto"/>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Shear</w:t>
            </w:r>
          </w:p>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Cracking Load (</w:t>
            </w:r>
            <w:proofErr w:type="spellStart"/>
            <w:r w:rsidRPr="00D25A5B">
              <w:rPr>
                <w:rFonts w:asciiTheme="minorBidi" w:hAnsiTheme="minorBidi"/>
                <w:color w:val="000000" w:themeColor="text1"/>
                <w:sz w:val="16"/>
                <w:szCs w:val="16"/>
              </w:rPr>
              <w:t>kN</w:t>
            </w:r>
            <w:proofErr w:type="spellEnd"/>
            <w:r w:rsidRPr="00D25A5B">
              <w:rPr>
                <w:rFonts w:asciiTheme="minorBidi" w:hAnsiTheme="minorBidi"/>
                <w:color w:val="000000" w:themeColor="text1"/>
                <w:sz w:val="16"/>
                <w:szCs w:val="16"/>
              </w:rPr>
              <w:t>)</w:t>
            </w:r>
          </w:p>
        </w:tc>
        <w:tc>
          <w:tcPr>
            <w:tcW w:w="530" w:type="pct"/>
            <w:tcBorders>
              <w:top w:val="single" w:sz="4" w:space="0" w:color="auto"/>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Ultimate Load (</w:t>
            </w:r>
            <w:proofErr w:type="spellStart"/>
            <w:r w:rsidRPr="00D25A5B">
              <w:rPr>
                <w:rFonts w:asciiTheme="minorBidi" w:hAnsiTheme="minorBidi"/>
                <w:color w:val="000000" w:themeColor="text1"/>
                <w:sz w:val="16"/>
                <w:szCs w:val="16"/>
              </w:rPr>
              <w:t>kN</w:t>
            </w:r>
            <w:proofErr w:type="spellEnd"/>
            <w:r w:rsidRPr="00D25A5B">
              <w:rPr>
                <w:rFonts w:asciiTheme="minorBidi" w:hAnsiTheme="minorBidi"/>
                <w:color w:val="000000" w:themeColor="text1"/>
                <w:sz w:val="16"/>
                <w:szCs w:val="16"/>
              </w:rPr>
              <w:t>)</w:t>
            </w:r>
          </w:p>
        </w:tc>
        <w:tc>
          <w:tcPr>
            <w:tcW w:w="451" w:type="pct"/>
            <w:tcBorders>
              <w:top w:val="single" w:sz="4" w:space="0" w:color="auto"/>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 xml:space="preserve">Max. Deflection </w:t>
            </w:r>
          </w:p>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(mm</w:t>
            </w:r>
            <w:r w:rsidRPr="00D25A5B">
              <w:rPr>
                <w:rFonts w:asciiTheme="minorBidi" w:hAnsiTheme="minorBidi"/>
                <w:b/>
                <w:bCs/>
                <w:sz w:val="16"/>
                <w:szCs w:val="16"/>
              </w:rPr>
              <w:t>)</w:t>
            </w:r>
          </w:p>
        </w:tc>
      </w:tr>
      <w:tr w:rsidR="00D25A5B" w:rsidRPr="00D25A5B" w:rsidTr="002422B0">
        <w:trPr>
          <w:trHeight w:val="283"/>
        </w:trPr>
        <w:tc>
          <w:tcPr>
            <w:tcW w:w="5000" w:type="pct"/>
            <w:gridSpan w:val="10"/>
            <w:tcBorders>
              <w:top w:val="single" w:sz="4" w:space="0" w:color="auto"/>
            </w:tcBorders>
            <w:vAlign w:val="center"/>
          </w:tcPr>
          <w:p w:rsidR="00D25A5B" w:rsidRPr="00D25A5B" w:rsidRDefault="00D25A5B" w:rsidP="00D25A5B">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Group (I)</w:t>
            </w:r>
          </w:p>
        </w:tc>
      </w:tr>
      <w:tr w:rsidR="00FD2B1E" w:rsidRPr="00D25A5B" w:rsidTr="002422B0">
        <w:trPr>
          <w:trHeight w:val="283"/>
        </w:trPr>
        <w:tc>
          <w:tcPr>
            <w:tcW w:w="530" w:type="pct"/>
            <w:tcBorders>
              <w:top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B1</w:t>
            </w:r>
          </w:p>
        </w:tc>
        <w:tc>
          <w:tcPr>
            <w:tcW w:w="455" w:type="pct"/>
            <w:tcBorders>
              <w:top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250</w:t>
            </w:r>
          </w:p>
        </w:tc>
        <w:tc>
          <w:tcPr>
            <w:tcW w:w="455" w:type="pct"/>
            <w:tcBorders>
              <w:top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200</w:t>
            </w:r>
          </w:p>
        </w:tc>
        <w:tc>
          <w:tcPr>
            <w:tcW w:w="455" w:type="pct"/>
            <w:tcBorders>
              <w:top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250</w:t>
            </w:r>
          </w:p>
        </w:tc>
        <w:tc>
          <w:tcPr>
            <w:tcW w:w="379" w:type="pct"/>
            <w:tcBorders>
              <w:top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1.25</w:t>
            </w:r>
          </w:p>
        </w:tc>
        <w:tc>
          <w:tcPr>
            <w:tcW w:w="379" w:type="pct"/>
            <w:tcBorders>
              <w:top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1.00</w:t>
            </w:r>
          </w:p>
        </w:tc>
        <w:tc>
          <w:tcPr>
            <w:tcW w:w="683" w:type="pct"/>
            <w:tcBorders>
              <w:top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35</w:t>
            </w:r>
          </w:p>
        </w:tc>
        <w:tc>
          <w:tcPr>
            <w:tcW w:w="683" w:type="pct"/>
            <w:tcBorders>
              <w:top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171</w:t>
            </w:r>
          </w:p>
        </w:tc>
        <w:tc>
          <w:tcPr>
            <w:tcW w:w="530" w:type="pct"/>
            <w:tcBorders>
              <w:top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397</w:t>
            </w:r>
          </w:p>
        </w:tc>
        <w:tc>
          <w:tcPr>
            <w:tcW w:w="451" w:type="pct"/>
            <w:tcBorders>
              <w:top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11.62</w:t>
            </w:r>
          </w:p>
        </w:tc>
      </w:tr>
      <w:tr w:rsidR="00FD2B1E" w:rsidRPr="00D25A5B" w:rsidTr="002422B0">
        <w:trPr>
          <w:trHeight w:val="283"/>
        </w:trPr>
        <w:tc>
          <w:tcPr>
            <w:tcW w:w="530"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B2</w:t>
            </w:r>
          </w:p>
        </w:tc>
        <w:tc>
          <w:tcPr>
            <w:tcW w:w="455"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600</w:t>
            </w:r>
          </w:p>
        </w:tc>
        <w:tc>
          <w:tcPr>
            <w:tcW w:w="455"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200</w:t>
            </w:r>
          </w:p>
        </w:tc>
        <w:tc>
          <w:tcPr>
            <w:tcW w:w="455"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600</w:t>
            </w:r>
          </w:p>
        </w:tc>
        <w:tc>
          <w:tcPr>
            <w:tcW w:w="379"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3.00</w:t>
            </w:r>
          </w:p>
        </w:tc>
        <w:tc>
          <w:tcPr>
            <w:tcW w:w="379"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1.00</w:t>
            </w:r>
          </w:p>
        </w:tc>
        <w:tc>
          <w:tcPr>
            <w:tcW w:w="683"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73</w:t>
            </w:r>
          </w:p>
        </w:tc>
        <w:tc>
          <w:tcPr>
            <w:tcW w:w="683"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407</w:t>
            </w:r>
          </w:p>
        </w:tc>
        <w:tc>
          <w:tcPr>
            <w:tcW w:w="530"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735</w:t>
            </w:r>
          </w:p>
        </w:tc>
        <w:tc>
          <w:tcPr>
            <w:tcW w:w="451"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12.20</w:t>
            </w:r>
          </w:p>
        </w:tc>
      </w:tr>
      <w:tr w:rsidR="00FD2B1E" w:rsidRPr="00D25A5B" w:rsidTr="002422B0">
        <w:trPr>
          <w:trHeight w:val="283"/>
        </w:trPr>
        <w:tc>
          <w:tcPr>
            <w:tcW w:w="530"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B3</w:t>
            </w:r>
          </w:p>
        </w:tc>
        <w:tc>
          <w:tcPr>
            <w:tcW w:w="455"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800</w:t>
            </w:r>
          </w:p>
        </w:tc>
        <w:tc>
          <w:tcPr>
            <w:tcW w:w="455"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200</w:t>
            </w:r>
          </w:p>
        </w:tc>
        <w:tc>
          <w:tcPr>
            <w:tcW w:w="455"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800</w:t>
            </w:r>
          </w:p>
        </w:tc>
        <w:tc>
          <w:tcPr>
            <w:tcW w:w="379"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4.00</w:t>
            </w:r>
          </w:p>
        </w:tc>
        <w:tc>
          <w:tcPr>
            <w:tcW w:w="379"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1.00</w:t>
            </w:r>
          </w:p>
        </w:tc>
        <w:tc>
          <w:tcPr>
            <w:tcW w:w="683"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95</w:t>
            </w:r>
          </w:p>
        </w:tc>
        <w:tc>
          <w:tcPr>
            <w:tcW w:w="683"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540</w:t>
            </w:r>
          </w:p>
        </w:tc>
        <w:tc>
          <w:tcPr>
            <w:tcW w:w="530"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809</w:t>
            </w:r>
          </w:p>
        </w:tc>
        <w:tc>
          <w:tcPr>
            <w:tcW w:w="451"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9.45</w:t>
            </w:r>
          </w:p>
        </w:tc>
      </w:tr>
      <w:tr w:rsidR="00FD2B1E" w:rsidRPr="00D25A5B" w:rsidTr="002422B0">
        <w:trPr>
          <w:trHeight w:val="283"/>
        </w:trPr>
        <w:tc>
          <w:tcPr>
            <w:tcW w:w="530"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B4</w:t>
            </w:r>
          </w:p>
        </w:tc>
        <w:tc>
          <w:tcPr>
            <w:tcW w:w="455"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1000</w:t>
            </w:r>
          </w:p>
        </w:tc>
        <w:tc>
          <w:tcPr>
            <w:tcW w:w="455"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200</w:t>
            </w:r>
          </w:p>
        </w:tc>
        <w:tc>
          <w:tcPr>
            <w:tcW w:w="455"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1000</w:t>
            </w:r>
          </w:p>
        </w:tc>
        <w:tc>
          <w:tcPr>
            <w:tcW w:w="379"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5.00</w:t>
            </w:r>
          </w:p>
        </w:tc>
        <w:tc>
          <w:tcPr>
            <w:tcW w:w="379"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1.00</w:t>
            </w:r>
          </w:p>
        </w:tc>
        <w:tc>
          <w:tcPr>
            <w:tcW w:w="683"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116</w:t>
            </w:r>
          </w:p>
        </w:tc>
        <w:tc>
          <w:tcPr>
            <w:tcW w:w="683"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648</w:t>
            </w:r>
          </w:p>
        </w:tc>
        <w:tc>
          <w:tcPr>
            <w:tcW w:w="530"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884</w:t>
            </w:r>
          </w:p>
        </w:tc>
        <w:tc>
          <w:tcPr>
            <w:tcW w:w="451"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7.71</w:t>
            </w:r>
          </w:p>
        </w:tc>
      </w:tr>
      <w:tr w:rsidR="00FD2B1E" w:rsidRPr="00D25A5B" w:rsidTr="002422B0">
        <w:trPr>
          <w:trHeight w:val="283"/>
        </w:trPr>
        <w:tc>
          <w:tcPr>
            <w:tcW w:w="530" w:type="pct"/>
            <w:tcBorders>
              <w:bottom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B5</w:t>
            </w:r>
          </w:p>
        </w:tc>
        <w:tc>
          <w:tcPr>
            <w:tcW w:w="455" w:type="pct"/>
            <w:tcBorders>
              <w:bottom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1400</w:t>
            </w:r>
          </w:p>
        </w:tc>
        <w:tc>
          <w:tcPr>
            <w:tcW w:w="455" w:type="pct"/>
            <w:tcBorders>
              <w:bottom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200</w:t>
            </w:r>
          </w:p>
        </w:tc>
        <w:tc>
          <w:tcPr>
            <w:tcW w:w="455" w:type="pct"/>
            <w:tcBorders>
              <w:bottom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1400</w:t>
            </w:r>
          </w:p>
        </w:tc>
        <w:tc>
          <w:tcPr>
            <w:tcW w:w="379" w:type="pct"/>
            <w:tcBorders>
              <w:bottom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7.00</w:t>
            </w:r>
          </w:p>
        </w:tc>
        <w:tc>
          <w:tcPr>
            <w:tcW w:w="379" w:type="pct"/>
            <w:tcBorders>
              <w:bottom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1.00</w:t>
            </w:r>
          </w:p>
        </w:tc>
        <w:tc>
          <w:tcPr>
            <w:tcW w:w="683" w:type="pct"/>
            <w:tcBorders>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160</w:t>
            </w:r>
          </w:p>
        </w:tc>
        <w:tc>
          <w:tcPr>
            <w:tcW w:w="683" w:type="pct"/>
            <w:tcBorders>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869</w:t>
            </w:r>
          </w:p>
        </w:tc>
        <w:tc>
          <w:tcPr>
            <w:tcW w:w="530" w:type="pct"/>
            <w:tcBorders>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1035</w:t>
            </w:r>
          </w:p>
        </w:tc>
        <w:tc>
          <w:tcPr>
            <w:tcW w:w="451" w:type="pct"/>
            <w:tcBorders>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10.72</w:t>
            </w:r>
          </w:p>
        </w:tc>
      </w:tr>
      <w:tr w:rsidR="00FD2B1E" w:rsidRPr="00D25A5B" w:rsidTr="002422B0">
        <w:tc>
          <w:tcPr>
            <w:tcW w:w="5000" w:type="pct"/>
            <w:gridSpan w:val="10"/>
            <w:tcBorders>
              <w:top w:val="single" w:sz="4" w:space="0" w:color="auto"/>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Group (II)</w:t>
            </w:r>
          </w:p>
        </w:tc>
      </w:tr>
      <w:tr w:rsidR="00FD2B1E" w:rsidRPr="00D25A5B" w:rsidTr="002422B0">
        <w:trPr>
          <w:trHeight w:val="283"/>
        </w:trPr>
        <w:tc>
          <w:tcPr>
            <w:tcW w:w="530" w:type="pct"/>
            <w:tcBorders>
              <w:top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B6</w:t>
            </w:r>
          </w:p>
        </w:tc>
        <w:tc>
          <w:tcPr>
            <w:tcW w:w="455" w:type="pct"/>
            <w:tcBorders>
              <w:top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800</w:t>
            </w:r>
          </w:p>
        </w:tc>
        <w:tc>
          <w:tcPr>
            <w:tcW w:w="455" w:type="pct"/>
            <w:tcBorders>
              <w:top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200</w:t>
            </w:r>
          </w:p>
        </w:tc>
        <w:tc>
          <w:tcPr>
            <w:tcW w:w="455" w:type="pct"/>
            <w:tcBorders>
              <w:top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200</w:t>
            </w:r>
          </w:p>
        </w:tc>
        <w:tc>
          <w:tcPr>
            <w:tcW w:w="379" w:type="pct"/>
            <w:tcBorders>
              <w:top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4.00</w:t>
            </w:r>
          </w:p>
        </w:tc>
        <w:tc>
          <w:tcPr>
            <w:tcW w:w="379" w:type="pct"/>
            <w:tcBorders>
              <w:top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0.25</w:t>
            </w:r>
          </w:p>
        </w:tc>
        <w:tc>
          <w:tcPr>
            <w:tcW w:w="683" w:type="pct"/>
            <w:tcBorders>
              <w:top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75</w:t>
            </w:r>
          </w:p>
        </w:tc>
        <w:tc>
          <w:tcPr>
            <w:tcW w:w="683" w:type="pct"/>
            <w:tcBorders>
              <w:top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528</w:t>
            </w:r>
          </w:p>
        </w:tc>
        <w:tc>
          <w:tcPr>
            <w:tcW w:w="530" w:type="pct"/>
            <w:tcBorders>
              <w:top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655</w:t>
            </w:r>
          </w:p>
        </w:tc>
        <w:tc>
          <w:tcPr>
            <w:tcW w:w="451" w:type="pct"/>
            <w:tcBorders>
              <w:top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17.99</w:t>
            </w:r>
          </w:p>
        </w:tc>
      </w:tr>
      <w:tr w:rsidR="00FD2B1E" w:rsidRPr="00D25A5B" w:rsidTr="002422B0">
        <w:trPr>
          <w:trHeight w:val="283"/>
        </w:trPr>
        <w:tc>
          <w:tcPr>
            <w:tcW w:w="530"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B7</w:t>
            </w:r>
          </w:p>
        </w:tc>
        <w:tc>
          <w:tcPr>
            <w:tcW w:w="455"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800</w:t>
            </w:r>
          </w:p>
        </w:tc>
        <w:tc>
          <w:tcPr>
            <w:tcW w:w="455"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200</w:t>
            </w:r>
          </w:p>
        </w:tc>
        <w:tc>
          <w:tcPr>
            <w:tcW w:w="455"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400</w:t>
            </w:r>
          </w:p>
        </w:tc>
        <w:tc>
          <w:tcPr>
            <w:tcW w:w="379"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4.00</w:t>
            </w:r>
          </w:p>
        </w:tc>
        <w:tc>
          <w:tcPr>
            <w:tcW w:w="379" w:type="pct"/>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0.50</w:t>
            </w:r>
          </w:p>
        </w:tc>
        <w:tc>
          <w:tcPr>
            <w:tcW w:w="683"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80</w:t>
            </w:r>
          </w:p>
        </w:tc>
        <w:tc>
          <w:tcPr>
            <w:tcW w:w="683"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537</w:t>
            </w:r>
          </w:p>
        </w:tc>
        <w:tc>
          <w:tcPr>
            <w:tcW w:w="530"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736</w:t>
            </w:r>
          </w:p>
        </w:tc>
        <w:tc>
          <w:tcPr>
            <w:tcW w:w="451" w:type="pct"/>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13.73</w:t>
            </w:r>
          </w:p>
        </w:tc>
      </w:tr>
      <w:tr w:rsidR="00FD2B1E" w:rsidRPr="00D25A5B" w:rsidTr="002422B0">
        <w:trPr>
          <w:trHeight w:val="283"/>
        </w:trPr>
        <w:tc>
          <w:tcPr>
            <w:tcW w:w="530" w:type="pct"/>
            <w:tcBorders>
              <w:bottom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B3</w:t>
            </w:r>
          </w:p>
        </w:tc>
        <w:tc>
          <w:tcPr>
            <w:tcW w:w="455" w:type="pct"/>
            <w:tcBorders>
              <w:bottom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800</w:t>
            </w:r>
          </w:p>
        </w:tc>
        <w:tc>
          <w:tcPr>
            <w:tcW w:w="455" w:type="pct"/>
            <w:tcBorders>
              <w:bottom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200</w:t>
            </w:r>
          </w:p>
        </w:tc>
        <w:tc>
          <w:tcPr>
            <w:tcW w:w="455" w:type="pct"/>
            <w:tcBorders>
              <w:bottom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800</w:t>
            </w:r>
          </w:p>
        </w:tc>
        <w:tc>
          <w:tcPr>
            <w:tcW w:w="379" w:type="pct"/>
            <w:tcBorders>
              <w:bottom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4.00</w:t>
            </w:r>
          </w:p>
        </w:tc>
        <w:tc>
          <w:tcPr>
            <w:tcW w:w="379" w:type="pct"/>
            <w:tcBorders>
              <w:bottom w:val="single" w:sz="4" w:space="0" w:color="auto"/>
            </w:tcBorders>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1.00</w:t>
            </w:r>
          </w:p>
        </w:tc>
        <w:tc>
          <w:tcPr>
            <w:tcW w:w="683" w:type="pct"/>
            <w:tcBorders>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95</w:t>
            </w:r>
          </w:p>
        </w:tc>
        <w:tc>
          <w:tcPr>
            <w:tcW w:w="683" w:type="pct"/>
            <w:tcBorders>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540</w:t>
            </w:r>
          </w:p>
        </w:tc>
        <w:tc>
          <w:tcPr>
            <w:tcW w:w="530" w:type="pct"/>
            <w:tcBorders>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809</w:t>
            </w:r>
          </w:p>
        </w:tc>
        <w:tc>
          <w:tcPr>
            <w:tcW w:w="451" w:type="pct"/>
            <w:tcBorders>
              <w:bottom w:val="single" w:sz="4" w:space="0" w:color="auto"/>
            </w:tcBorders>
            <w:vAlign w:val="center"/>
          </w:tcPr>
          <w:p w:rsidR="00FD2B1E" w:rsidRPr="00D25A5B" w:rsidRDefault="00FD2B1E" w:rsidP="00FD2B1E">
            <w:pPr>
              <w:jc w:val="center"/>
              <w:rPr>
                <w:rFonts w:asciiTheme="minorBidi" w:hAnsiTheme="minorBidi"/>
                <w:color w:val="000000" w:themeColor="text1"/>
                <w:sz w:val="16"/>
                <w:szCs w:val="16"/>
              </w:rPr>
            </w:pPr>
            <w:r w:rsidRPr="00D25A5B">
              <w:rPr>
                <w:rFonts w:asciiTheme="minorBidi" w:hAnsiTheme="minorBidi"/>
                <w:color w:val="000000" w:themeColor="text1"/>
                <w:sz w:val="16"/>
                <w:szCs w:val="16"/>
              </w:rPr>
              <w:t>9.45</w:t>
            </w:r>
          </w:p>
        </w:tc>
      </w:tr>
    </w:tbl>
    <w:p w:rsidR="00413B33" w:rsidRDefault="00357FA2" w:rsidP="001B4CA4">
      <w:pPr>
        <w:keepNext/>
        <w:numPr>
          <w:ilvl w:val="1"/>
          <w:numId w:val="6"/>
        </w:numPr>
        <w:tabs>
          <w:tab w:val="left" w:pos="709"/>
        </w:tabs>
        <w:spacing w:before="240" w:after="120" w:line="240" w:lineRule="auto"/>
        <w:ind w:left="578" w:hanging="578"/>
        <w:outlineLvl w:val="1"/>
        <w:rPr>
          <w:rFonts w:ascii="Arial" w:eastAsia="Meiryo" w:hAnsi="Arial" w:cs="Arial"/>
          <w:b/>
          <w:sz w:val="20"/>
          <w:szCs w:val="20"/>
        </w:rPr>
      </w:pPr>
      <w:r w:rsidRPr="00357FA2">
        <w:rPr>
          <w:rFonts w:ascii="Arial" w:eastAsia="Meiryo" w:hAnsi="Arial" w:cs="Arial"/>
          <w:b/>
          <w:sz w:val="20"/>
          <w:szCs w:val="20"/>
        </w:rPr>
        <w:lastRenderedPageBreak/>
        <w:t>Load-deflection relationships</w:t>
      </w:r>
    </w:p>
    <w:p w:rsidR="00357FA2" w:rsidRDefault="00357FA2" w:rsidP="000C2432">
      <w:pPr>
        <w:pStyle w:val="AllParagraphsexceptfirst"/>
        <w:ind w:firstLine="0"/>
        <w:jc w:val="both"/>
        <w:rPr>
          <w:rFonts w:asciiTheme="minorBidi" w:hAnsiTheme="minorBidi" w:cstheme="minorBidi"/>
          <w:lang w:bidi="ar-EG"/>
        </w:rPr>
      </w:pPr>
      <w:r w:rsidRPr="00357FA2">
        <w:rPr>
          <w:rFonts w:asciiTheme="minorBidi" w:hAnsiTheme="minorBidi" w:cstheme="minorBidi"/>
          <w:lang w:bidi="ar-EG"/>
        </w:rPr>
        <w:t>The load-deflection curves for the tested specimens of group I at mid-span are presented in Fig.</w:t>
      </w:r>
      <w:r w:rsidR="00553FC6">
        <w:rPr>
          <w:rFonts w:asciiTheme="minorBidi" w:hAnsiTheme="minorBidi" w:cstheme="minorBidi"/>
          <w:lang w:bidi="ar-EG"/>
        </w:rPr>
        <w:t xml:space="preserve"> </w:t>
      </w:r>
      <w:r w:rsidR="00DE5062">
        <w:rPr>
          <w:rFonts w:asciiTheme="minorBidi" w:hAnsiTheme="minorBidi" w:cstheme="minorBidi"/>
          <w:lang w:bidi="ar-EG"/>
        </w:rPr>
        <w:t>4</w:t>
      </w:r>
      <w:r w:rsidRPr="00357FA2">
        <w:rPr>
          <w:rFonts w:asciiTheme="minorBidi" w:hAnsiTheme="minorBidi" w:cstheme="minorBidi"/>
          <w:lang w:bidi="ar-EG"/>
        </w:rPr>
        <w:t>. As presented in this Figure, the general trend of the load-deflection curves was similar among the tested specimens of this group despite the change of the width to depth ratio (b/d). The load-deflection curves of specimens may be roughly described by a bilinear relationship. The first stage starts from the beginning of loading to the point at which an inclined shear crack was first observed. In this stage, the beams acted linearly and the slopes (stiffness) were dependent on b/d ratio. The second stage starts from the point of the inclined shear crack initiation to the point of the ultimate load. Around the inclined shear cracking load, the stiffness generally started to decrease more rapidly. For narrow beam (B1) with b/d ratio equals 1.25, the stiffness was little changed. However, for other specimens, the stiffness was considerably changed just after the inclined shear cracks were initiated. Noted that the vertical axis indicates the machine load over the ultimate maximum load to normalize the results for different widths.</w:t>
      </w:r>
      <w:r w:rsidR="000C2432">
        <w:rPr>
          <w:rFonts w:asciiTheme="minorBidi" w:hAnsiTheme="minorBidi" w:cstheme="minorBidi"/>
          <w:lang w:bidi="ar-EG"/>
        </w:rPr>
        <w:t xml:space="preserve"> </w:t>
      </w:r>
      <w:r w:rsidRPr="00357FA2">
        <w:rPr>
          <w:rFonts w:asciiTheme="minorBidi" w:hAnsiTheme="minorBidi" w:cstheme="minorBidi"/>
          <w:lang w:bidi="ar-EG"/>
        </w:rPr>
        <w:t>The load-deflection response of specimens of group II are shown in Fig.</w:t>
      </w:r>
      <w:r w:rsidR="00553FC6">
        <w:rPr>
          <w:rFonts w:asciiTheme="minorBidi" w:hAnsiTheme="minorBidi" w:cstheme="minorBidi"/>
          <w:lang w:bidi="ar-EG"/>
        </w:rPr>
        <w:t xml:space="preserve"> </w:t>
      </w:r>
      <w:r w:rsidR="00DE5062">
        <w:rPr>
          <w:rFonts w:asciiTheme="minorBidi" w:hAnsiTheme="minorBidi" w:cstheme="minorBidi"/>
          <w:lang w:bidi="ar-EG"/>
        </w:rPr>
        <w:t>5</w:t>
      </w:r>
      <w:r w:rsidRPr="00357FA2">
        <w:rPr>
          <w:rFonts w:asciiTheme="minorBidi" w:hAnsiTheme="minorBidi" w:cstheme="minorBidi"/>
          <w:lang w:bidi="ar-EG"/>
        </w:rPr>
        <w:t>. In contrast to the typical behaviour of RC members in flexure, the specimens in this group did not exhibit a sudden or large change of slope in the load-deflection plot at the initiation of flexural cracking. A non-linear relationship with gradually reducing slope was observed for specimens to shear failure. The load-deflection response for specimen (B3) started to exhibit a plateau after reaching the ultimate load, mainly due to the non-linear behaviour of the longitudinal reinforcement. After some additional deformation in specimen, a significant diagonal crack formed leading to a shear failure, then a sudden and large drop in load was recorded at failure.</w:t>
      </w:r>
    </w:p>
    <w:p w:rsidR="000C2432" w:rsidRDefault="000C2432" w:rsidP="000C2432">
      <w:pPr>
        <w:pStyle w:val="AllParagraphsexceptfirst"/>
        <w:ind w:firstLine="0"/>
        <w:jc w:val="both"/>
        <w:rPr>
          <w:rFonts w:asciiTheme="minorBidi" w:hAnsiTheme="minorBidi" w:cstheme="minorBidi"/>
          <w:lang w:bidi="ar-EG"/>
        </w:rPr>
      </w:pPr>
    </w:p>
    <w:p w:rsidR="0031012E" w:rsidRDefault="0031012E" w:rsidP="000C2432">
      <w:pPr>
        <w:spacing w:after="0"/>
        <w:jc w:val="center"/>
      </w:pPr>
      <w:r>
        <w:rPr>
          <w:noProof/>
          <w:lang w:val="en-US"/>
        </w:rPr>
        <w:drawing>
          <wp:inline distT="0" distB="0" distL="0" distR="0" wp14:anchorId="73C96587" wp14:editId="1048E98D">
            <wp:extent cx="4320000" cy="23400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1012E" w:rsidRPr="0031012E" w:rsidRDefault="00AC7C09" w:rsidP="000C2432">
      <w:pPr>
        <w:spacing w:after="0"/>
        <w:jc w:val="center"/>
        <w:rPr>
          <w:rFonts w:asciiTheme="minorBidi" w:hAnsiTheme="minorBidi"/>
          <w:noProof/>
          <w:sz w:val="20"/>
          <w:szCs w:val="20"/>
        </w:rPr>
      </w:pPr>
      <w:r w:rsidRPr="00862B18">
        <w:rPr>
          <w:rFonts w:ascii="Arial" w:eastAsia="Century Gothic" w:hAnsi="Arial" w:cs="Arial"/>
          <w:sz w:val="20"/>
          <w:szCs w:val="24"/>
        </w:rPr>
        <w:t xml:space="preserve">Figure </w:t>
      </w:r>
      <w:r w:rsidR="00DE5062">
        <w:rPr>
          <w:rFonts w:ascii="Arial" w:eastAsia="Century Gothic" w:hAnsi="Arial" w:cs="Arial"/>
          <w:sz w:val="20"/>
          <w:szCs w:val="24"/>
        </w:rPr>
        <w:t>4</w:t>
      </w:r>
      <w:r>
        <w:t xml:space="preserve">: </w:t>
      </w:r>
      <w:r w:rsidR="0031012E" w:rsidRPr="0031012E">
        <w:rPr>
          <w:rFonts w:asciiTheme="minorBidi" w:hAnsiTheme="minorBidi"/>
          <w:noProof/>
          <w:sz w:val="20"/>
          <w:szCs w:val="20"/>
        </w:rPr>
        <w:t>Experimental curves of the machine load vs. mid-span deflection for Group (I)</w:t>
      </w:r>
    </w:p>
    <w:p w:rsidR="000E74AB" w:rsidRDefault="000E74AB" w:rsidP="000C2432">
      <w:pPr>
        <w:spacing w:after="0"/>
        <w:jc w:val="center"/>
      </w:pPr>
      <w:r>
        <w:rPr>
          <w:noProof/>
          <w:lang w:val="en-US"/>
        </w:rPr>
        <w:drawing>
          <wp:inline distT="0" distB="0" distL="0" distR="0" wp14:anchorId="0FEB066B" wp14:editId="4661E540">
            <wp:extent cx="4320000" cy="23400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E74AB" w:rsidRPr="000E74AB" w:rsidRDefault="00AC7C09" w:rsidP="000C2432">
      <w:pPr>
        <w:spacing w:after="0"/>
        <w:jc w:val="center"/>
        <w:rPr>
          <w:rFonts w:asciiTheme="minorBidi" w:hAnsiTheme="minorBidi"/>
          <w:noProof/>
          <w:sz w:val="20"/>
          <w:szCs w:val="20"/>
        </w:rPr>
      </w:pPr>
      <w:r w:rsidRPr="00862B18">
        <w:rPr>
          <w:rFonts w:ascii="Arial" w:eastAsia="Century Gothic" w:hAnsi="Arial" w:cs="Arial"/>
          <w:sz w:val="20"/>
          <w:szCs w:val="24"/>
        </w:rPr>
        <w:t xml:space="preserve">Figure </w:t>
      </w:r>
      <w:r w:rsidR="00DE5062">
        <w:rPr>
          <w:rFonts w:ascii="Arial" w:eastAsia="Century Gothic" w:hAnsi="Arial" w:cs="Arial"/>
          <w:sz w:val="20"/>
          <w:szCs w:val="24"/>
        </w:rPr>
        <w:t>5</w:t>
      </w:r>
      <w:r>
        <w:t xml:space="preserve">: </w:t>
      </w:r>
      <w:r w:rsidR="000E74AB" w:rsidRPr="000E74AB">
        <w:rPr>
          <w:rFonts w:asciiTheme="minorBidi" w:hAnsiTheme="minorBidi"/>
          <w:noProof/>
          <w:sz w:val="20"/>
          <w:szCs w:val="20"/>
        </w:rPr>
        <w:t>Experimental curves of the machine load vs. mid-span deflection for Group (II)</w:t>
      </w:r>
    </w:p>
    <w:p w:rsidR="000E74AB" w:rsidRPr="00555060" w:rsidRDefault="000E74AB" w:rsidP="001B4CA4">
      <w:pPr>
        <w:keepNext/>
        <w:numPr>
          <w:ilvl w:val="1"/>
          <w:numId w:val="6"/>
        </w:numPr>
        <w:tabs>
          <w:tab w:val="left" w:pos="709"/>
        </w:tabs>
        <w:spacing w:before="240" w:after="120" w:line="240" w:lineRule="auto"/>
        <w:ind w:left="578" w:hanging="578"/>
        <w:outlineLvl w:val="1"/>
        <w:rPr>
          <w:b/>
          <w:bCs/>
          <w:color w:val="000000" w:themeColor="text1"/>
          <w:lang w:bidi="ar-EG"/>
        </w:rPr>
      </w:pPr>
      <w:r w:rsidRPr="001B4CA4">
        <w:rPr>
          <w:rFonts w:ascii="Arial" w:eastAsia="Meiryo" w:hAnsi="Arial" w:cs="Arial"/>
          <w:b/>
          <w:sz w:val="20"/>
          <w:szCs w:val="20"/>
        </w:rPr>
        <w:lastRenderedPageBreak/>
        <w:t>Strains</w:t>
      </w:r>
      <w:r>
        <w:rPr>
          <w:b/>
          <w:bCs/>
          <w:color w:val="000000" w:themeColor="text1"/>
          <w:lang w:bidi="ar-EG"/>
        </w:rPr>
        <w:t xml:space="preserve"> </w:t>
      </w:r>
      <w:r w:rsidRPr="00555060">
        <w:rPr>
          <w:b/>
          <w:bCs/>
          <w:color w:val="000000" w:themeColor="text1"/>
          <w:lang w:bidi="ar-EG"/>
        </w:rPr>
        <w:t xml:space="preserve"> </w:t>
      </w:r>
    </w:p>
    <w:p w:rsidR="000E74AB" w:rsidRDefault="000E74AB" w:rsidP="000D0953">
      <w:pPr>
        <w:spacing w:after="0" w:line="240" w:lineRule="auto"/>
        <w:jc w:val="both"/>
        <w:rPr>
          <w:rFonts w:asciiTheme="minorBidi" w:eastAsia="Georgia" w:hAnsiTheme="minorBidi"/>
          <w:color w:val="000000" w:themeColor="text1"/>
          <w:sz w:val="20"/>
          <w:szCs w:val="20"/>
        </w:rPr>
      </w:pPr>
      <w:r w:rsidRPr="000E74AB">
        <w:rPr>
          <w:rFonts w:asciiTheme="minorBidi" w:eastAsia="Georgia" w:hAnsiTheme="minorBidi"/>
          <w:color w:val="000000" w:themeColor="text1"/>
          <w:sz w:val="20"/>
          <w:szCs w:val="20"/>
        </w:rPr>
        <w:t>In all specimens, the trend of the shear stress-strain plots for strain gauges installed on the web reinforcement could be described by a tri-linear relationship. The first part of this relationship is defined by a line starting at the origin and extending along the vertical axis up to the appearance of the first inclined cracking. This behaviour indicates that, initially, the stirrups did not contribute to the shear strength of the beam</w:t>
      </w:r>
      <w:r w:rsidR="003D40E1">
        <w:rPr>
          <w:rFonts w:asciiTheme="minorBidi" w:eastAsia="Georgia" w:hAnsiTheme="minorBidi"/>
          <w:color w:val="000000" w:themeColor="text1"/>
          <w:sz w:val="20"/>
          <w:szCs w:val="20"/>
        </w:rPr>
        <w:t xml:space="preserve"> </w:t>
      </w:r>
      <w:r w:rsidRPr="000E74AB">
        <w:rPr>
          <w:rFonts w:asciiTheme="minorBidi" w:eastAsia="Georgia" w:hAnsiTheme="minorBidi"/>
          <w:color w:val="000000" w:themeColor="text1"/>
          <w:sz w:val="20"/>
          <w:szCs w:val="20"/>
        </w:rPr>
        <w:t>until an inclined crack developed. However after inclined cracking, the second region of the shear stress-strain relationship started and extended up to the yielding strain of stirrups. At the beginning of this region, a small plateau related to the sudden opening of an inclined crack could be observed in some strain gauges. The third region in the shear stress-strain plots could be observed if the strain gauges installed on stirrups corresponds to a yielding plateau that extended up to failure of the specimen or the de-bonding of the gauge.</w:t>
      </w:r>
      <w:r w:rsidR="000D0953">
        <w:rPr>
          <w:rFonts w:asciiTheme="minorBidi" w:eastAsia="Georgia" w:hAnsiTheme="minorBidi"/>
          <w:color w:val="000000" w:themeColor="text1"/>
          <w:sz w:val="20"/>
          <w:szCs w:val="20"/>
        </w:rPr>
        <w:t xml:space="preserve"> </w:t>
      </w:r>
      <w:r w:rsidRPr="000E74AB">
        <w:rPr>
          <w:rFonts w:asciiTheme="minorBidi" w:eastAsia="Georgia" w:hAnsiTheme="minorBidi"/>
          <w:color w:val="000000" w:themeColor="text1"/>
          <w:sz w:val="20"/>
          <w:szCs w:val="20"/>
        </w:rPr>
        <w:t>For curves relative to narrow beam (B1), it appears that the tensile strain in inner stirrups the same tensile strain in outer stirrups and equal to the 800 micro strain, it is clear that the shear stress distribution on the width of the cross section is constant. However, for another wide-shallow beams the average tensile strain in inner stirrups is 33% the average tensile strain in outer stirrups so that indicates that the shear strain distribution on the width of the section is variable</w:t>
      </w:r>
      <w:r w:rsidR="006F40F8">
        <w:rPr>
          <w:rFonts w:asciiTheme="minorBidi" w:eastAsia="Georgia" w:hAnsiTheme="minorBidi"/>
          <w:color w:val="000000" w:themeColor="text1"/>
          <w:sz w:val="20"/>
          <w:szCs w:val="20"/>
        </w:rPr>
        <w:t xml:space="preserve"> as shown in Fig.</w:t>
      </w:r>
      <w:r w:rsidR="00553FC6">
        <w:rPr>
          <w:rFonts w:asciiTheme="minorBidi" w:eastAsia="Georgia" w:hAnsiTheme="minorBidi"/>
          <w:color w:val="000000" w:themeColor="text1"/>
          <w:sz w:val="20"/>
          <w:szCs w:val="20"/>
        </w:rPr>
        <w:t xml:space="preserve"> </w:t>
      </w:r>
      <w:r w:rsidR="00DE5062">
        <w:rPr>
          <w:rFonts w:asciiTheme="minorBidi" w:eastAsia="Georgia" w:hAnsiTheme="minorBidi"/>
          <w:color w:val="000000" w:themeColor="text1"/>
          <w:sz w:val="20"/>
          <w:szCs w:val="20"/>
        </w:rPr>
        <w:t>6</w:t>
      </w:r>
      <w:r w:rsidRPr="000E74AB">
        <w:rPr>
          <w:rFonts w:asciiTheme="minorBidi" w:eastAsia="Georgia" w:hAnsiTheme="minorBidi"/>
          <w:color w:val="000000" w:themeColor="text1"/>
          <w:sz w:val="20"/>
          <w:szCs w:val="20"/>
        </w:rPr>
        <w:t>.</w:t>
      </w:r>
      <w:r>
        <w:rPr>
          <w:rFonts w:asciiTheme="minorBidi" w:eastAsia="Georgia" w:hAnsiTheme="minorBidi"/>
          <w:color w:val="000000" w:themeColor="text1"/>
          <w:sz w:val="20"/>
          <w:szCs w:val="20"/>
        </w:rPr>
        <w:t xml:space="preserve"> </w:t>
      </w:r>
      <w:r w:rsidRPr="000E74AB">
        <w:rPr>
          <w:rFonts w:asciiTheme="minorBidi" w:eastAsia="Georgia" w:hAnsiTheme="minorBidi"/>
          <w:color w:val="000000" w:themeColor="text1"/>
          <w:sz w:val="20"/>
          <w:szCs w:val="20"/>
        </w:rPr>
        <w:t>For specimen (B6) with support width equal to 25% of the beam width, the inner stirrups tensile strain reached to yield strain (1209 micro strain), however the tensile strain of the outer stirrups is 460 micro strain, 38% of yield strain. On the other hand, the behaviour of strains for specimen (B3), full width supporting, is in the opposite way, the inner stirrups tensile strain reached to 417 micro strain (35% of yield strain), however the tensile strain of the outer stirrups reached to yield strain</w:t>
      </w:r>
      <w:r w:rsidR="006F40F8" w:rsidRPr="006F40F8">
        <w:rPr>
          <w:rFonts w:asciiTheme="minorBidi" w:eastAsia="Georgia" w:hAnsiTheme="minorBidi"/>
          <w:color w:val="000000" w:themeColor="text1"/>
          <w:sz w:val="20"/>
          <w:szCs w:val="20"/>
        </w:rPr>
        <w:t xml:space="preserve"> </w:t>
      </w:r>
      <w:r w:rsidR="006F40F8">
        <w:rPr>
          <w:rFonts w:asciiTheme="minorBidi" w:eastAsia="Georgia" w:hAnsiTheme="minorBidi"/>
          <w:color w:val="000000" w:themeColor="text1"/>
          <w:sz w:val="20"/>
          <w:szCs w:val="20"/>
        </w:rPr>
        <w:t>as shown in Fig.</w:t>
      </w:r>
      <w:r w:rsidR="00553FC6">
        <w:rPr>
          <w:rFonts w:asciiTheme="minorBidi" w:eastAsia="Georgia" w:hAnsiTheme="minorBidi"/>
          <w:color w:val="000000" w:themeColor="text1"/>
          <w:sz w:val="20"/>
          <w:szCs w:val="20"/>
        </w:rPr>
        <w:t xml:space="preserve"> </w:t>
      </w:r>
      <w:r w:rsidR="00DE5062">
        <w:rPr>
          <w:rFonts w:asciiTheme="minorBidi" w:eastAsia="Georgia" w:hAnsiTheme="minorBidi"/>
          <w:color w:val="000000" w:themeColor="text1"/>
          <w:sz w:val="20"/>
          <w:szCs w:val="20"/>
        </w:rPr>
        <w:t>7</w:t>
      </w:r>
      <w:r w:rsidRPr="000E74AB">
        <w:rPr>
          <w:rFonts w:asciiTheme="minorBidi" w:eastAsia="Georgia" w:hAnsiTheme="minorBidi"/>
          <w:color w:val="000000" w:themeColor="text1"/>
          <w:sz w:val="20"/>
          <w:szCs w:val="20"/>
        </w:rPr>
        <w:t>.</w:t>
      </w:r>
    </w:p>
    <w:p w:rsidR="00BA30A0" w:rsidRDefault="00BA30A0" w:rsidP="00BA09A3">
      <w:pPr>
        <w:spacing w:after="0"/>
        <w:jc w:val="center"/>
        <w:rPr>
          <w:rFonts w:asciiTheme="minorBidi" w:hAnsiTheme="minorBidi"/>
          <w:b/>
          <w:bCs/>
          <w:color w:val="000000" w:themeColor="text1"/>
          <w:sz w:val="20"/>
          <w:szCs w:val="20"/>
          <w:lang w:bidi="ar-EG"/>
        </w:rPr>
      </w:pPr>
    </w:p>
    <w:p w:rsidR="00BA30A0" w:rsidRDefault="00BA30A0" w:rsidP="00BA09A3">
      <w:pPr>
        <w:spacing w:after="0"/>
        <w:jc w:val="center"/>
        <w:rPr>
          <w:rFonts w:asciiTheme="minorBidi" w:hAnsiTheme="minorBidi"/>
          <w:b/>
          <w:bCs/>
          <w:color w:val="000000" w:themeColor="text1"/>
          <w:sz w:val="20"/>
          <w:szCs w:val="20"/>
          <w:lang w:bidi="ar-EG"/>
        </w:rPr>
      </w:pPr>
    </w:p>
    <w:p w:rsidR="00BA09A3" w:rsidRDefault="00BA09A3" w:rsidP="00BA09A3">
      <w:pPr>
        <w:spacing w:after="0"/>
        <w:jc w:val="center"/>
      </w:pPr>
      <w:r>
        <w:rPr>
          <w:noProof/>
          <w:lang w:val="en-US"/>
        </w:rPr>
        <w:drawing>
          <wp:inline distT="0" distB="0" distL="0" distR="0" wp14:anchorId="151D1DF0" wp14:editId="19123AC9">
            <wp:extent cx="4591050" cy="21600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A09A3" w:rsidRDefault="006F40F8" w:rsidP="00DE5062">
      <w:pPr>
        <w:jc w:val="center"/>
        <w:rPr>
          <w:rFonts w:asciiTheme="minorBidi" w:hAnsiTheme="minorBidi"/>
          <w:noProof/>
          <w:sz w:val="20"/>
          <w:szCs w:val="20"/>
        </w:rPr>
      </w:pPr>
      <w:r w:rsidRPr="00862B18">
        <w:rPr>
          <w:rFonts w:ascii="Arial" w:eastAsia="Century Gothic" w:hAnsi="Arial" w:cs="Arial"/>
          <w:sz w:val="20"/>
          <w:szCs w:val="24"/>
        </w:rPr>
        <w:t xml:space="preserve">Figure </w:t>
      </w:r>
      <w:r w:rsidR="00DE5062">
        <w:rPr>
          <w:rFonts w:ascii="Arial" w:eastAsia="Century Gothic" w:hAnsi="Arial" w:cs="Arial"/>
          <w:sz w:val="20"/>
          <w:szCs w:val="24"/>
        </w:rPr>
        <w:t>6</w:t>
      </w:r>
      <w:r>
        <w:t xml:space="preserve">: </w:t>
      </w:r>
      <w:r w:rsidR="00BA09A3" w:rsidRPr="00BA09A3">
        <w:rPr>
          <w:rFonts w:asciiTheme="minorBidi" w:hAnsiTheme="minorBidi"/>
          <w:noProof/>
          <w:sz w:val="20"/>
          <w:szCs w:val="20"/>
        </w:rPr>
        <w:t>Shear stress vs.  shear strain in outer and inner stirrups for Group (I)</w:t>
      </w:r>
    </w:p>
    <w:p w:rsidR="00BA09A3" w:rsidRDefault="00BA09A3" w:rsidP="00BA09A3">
      <w:pPr>
        <w:spacing w:after="0"/>
        <w:jc w:val="center"/>
      </w:pPr>
      <w:r>
        <w:rPr>
          <w:noProof/>
          <w:lang w:val="en-US"/>
        </w:rPr>
        <w:drawing>
          <wp:inline distT="0" distB="0" distL="0" distR="0" wp14:anchorId="610927D8" wp14:editId="374A616F">
            <wp:extent cx="4493729" cy="21600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A09A3" w:rsidRPr="00BA09A3" w:rsidRDefault="006F40F8" w:rsidP="00DE5062">
      <w:pPr>
        <w:jc w:val="center"/>
        <w:rPr>
          <w:rFonts w:asciiTheme="minorBidi" w:hAnsiTheme="minorBidi"/>
          <w:noProof/>
          <w:sz w:val="20"/>
          <w:szCs w:val="20"/>
        </w:rPr>
      </w:pPr>
      <w:r w:rsidRPr="00862B18">
        <w:rPr>
          <w:rFonts w:ascii="Arial" w:eastAsia="Century Gothic" w:hAnsi="Arial" w:cs="Arial"/>
          <w:sz w:val="20"/>
          <w:szCs w:val="24"/>
        </w:rPr>
        <w:t xml:space="preserve">Figure </w:t>
      </w:r>
      <w:r w:rsidR="00DE5062">
        <w:rPr>
          <w:rFonts w:ascii="Arial" w:eastAsia="Century Gothic" w:hAnsi="Arial" w:cs="Arial"/>
          <w:sz w:val="20"/>
          <w:szCs w:val="24"/>
        </w:rPr>
        <w:t>7</w:t>
      </w:r>
      <w:r>
        <w:t xml:space="preserve">: </w:t>
      </w:r>
      <w:r w:rsidR="00BA09A3" w:rsidRPr="00BA09A3">
        <w:rPr>
          <w:rFonts w:asciiTheme="minorBidi" w:hAnsiTheme="minorBidi"/>
          <w:noProof/>
          <w:sz w:val="20"/>
          <w:szCs w:val="20"/>
        </w:rPr>
        <w:t>Shear stress vs.  shear strain in outer and inner stirrups for Group (II)</w:t>
      </w:r>
    </w:p>
    <w:p w:rsidR="000E74AB" w:rsidRPr="000E74AB" w:rsidRDefault="000E74AB" w:rsidP="001B4CA4">
      <w:pPr>
        <w:keepNext/>
        <w:numPr>
          <w:ilvl w:val="1"/>
          <w:numId w:val="6"/>
        </w:numPr>
        <w:tabs>
          <w:tab w:val="left" w:pos="709"/>
        </w:tabs>
        <w:spacing w:before="240" w:after="120" w:line="240" w:lineRule="auto"/>
        <w:ind w:left="578" w:hanging="578"/>
        <w:outlineLvl w:val="1"/>
        <w:rPr>
          <w:rFonts w:asciiTheme="minorBidi" w:hAnsiTheme="minorBidi"/>
          <w:color w:val="000000" w:themeColor="text1"/>
          <w:sz w:val="20"/>
          <w:szCs w:val="20"/>
          <w:lang w:bidi="ar-EG"/>
        </w:rPr>
      </w:pPr>
      <w:r w:rsidRPr="000E74AB">
        <w:rPr>
          <w:rFonts w:asciiTheme="minorBidi" w:hAnsiTheme="minorBidi"/>
          <w:b/>
          <w:bCs/>
          <w:color w:val="000000" w:themeColor="text1"/>
          <w:sz w:val="20"/>
          <w:szCs w:val="20"/>
          <w:lang w:bidi="ar-EG"/>
        </w:rPr>
        <w:lastRenderedPageBreak/>
        <w:t>Strain distribution on width of cross section</w:t>
      </w:r>
    </w:p>
    <w:p w:rsidR="000E74AB" w:rsidRDefault="000E74AB" w:rsidP="00DE5062">
      <w:pPr>
        <w:spacing w:after="0" w:line="240" w:lineRule="auto"/>
        <w:jc w:val="both"/>
        <w:rPr>
          <w:rFonts w:asciiTheme="minorBidi" w:eastAsia="Georgia" w:hAnsiTheme="minorBidi"/>
          <w:color w:val="000000" w:themeColor="text1"/>
          <w:sz w:val="20"/>
          <w:szCs w:val="20"/>
        </w:rPr>
      </w:pPr>
      <w:r w:rsidRPr="000E74AB">
        <w:rPr>
          <w:rFonts w:asciiTheme="minorBidi" w:eastAsia="Georgia" w:hAnsiTheme="minorBidi"/>
          <w:color w:val="000000" w:themeColor="text1"/>
          <w:sz w:val="20"/>
          <w:szCs w:val="20"/>
        </w:rPr>
        <w:t>Fig.</w:t>
      </w:r>
      <w:r w:rsidR="00553FC6">
        <w:rPr>
          <w:rFonts w:asciiTheme="minorBidi" w:eastAsia="Georgia" w:hAnsiTheme="minorBidi"/>
          <w:color w:val="000000" w:themeColor="text1"/>
          <w:sz w:val="20"/>
          <w:szCs w:val="20"/>
        </w:rPr>
        <w:t xml:space="preserve"> </w:t>
      </w:r>
      <w:r w:rsidR="00DE5062">
        <w:rPr>
          <w:rFonts w:asciiTheme="minorBidi" w:eastAsia="Georgia" w:hAnsiTheme="minorBidi"/>
          <w:color w:val="000000" w:themeColor="text1"/>
          <w:sz w:val="20"/>
          <w:szCs w:val="20"/>
        </w:rPr>
        <w:t>8</w:t>
      </w:r>
      <w:r w:rsidRPr="000E74AB">
        <w:rPr>
          <w:rFonts w:asciiTheme="minorBidi" w:eastAsia="Georgia" w:hAnsiTheme="minorBidi"/>
          <w:color w:val="000000" w:themeColor="text1"/>
          <w:sz w:val="20"/>
          <w:szCs w:val="20"/>
        </w:rPr>
        <w:t xml:space="preserve"> shows the strain distribution on width of cross section that was measured using a system of LVDTs-based bulging gauges by measuring the vertical increase of member thickness caused by diagonal cracking. By analyzing the curve of narrow beam (B1), the shear stress is approximately constant over the cross section. However, the shear stresses for wide shallow beams have the minimum values at mid-point and the maximum values of the outer face. For wide-shallow beams (B2-,B3, B4 and B5), the shear stress at mid-point decrease by an average 27% compared with the value at the outer face and this conclusion lead to that the width of the cross section is very important parameter in design implication for shear.</w:t>
      </w:r>
      <w:r>
        <w:rPr>
          <w:rFonts w:asciiTheme="minorBidi" w:eastAsia="Georgia" w:hAnsiTheme="minorBidi"/>
          <w:color w:val="000000" w:themeColor="text1"/>
          <w:sz w:val="20"/>
          <w:szCs w:val="20"/>
        </w:rPr>
        <w:t xml:space="preserve"> </w:t>
      </w:r>
      <w:r w:rsidRPr="000E74AB">
        <w:rPr>
          <w:rFonts w:asciiTheme="minorBidi" w:eastAsia="Georgia" w:hAnsiTheme="minorBidi"/>
          <w:color w:val="000000" w:themeColor="text1"/>
          <w:sz w:val="20"/>
          <w:szCs w:val="20"/>
        </w:rPr>
        <w:t xml:space="preserve">However, the changing </w:t>
      </w:r>
      <w:r w:rsidR="003D40E1">
        <w:rPr>
          <w:rFonts w:asciiTheme="minorBidi" w:eastAsia="Georgia" w:hAnsiTheme="minorBidi"/>
          <w:color w:val="000000" w:themeColor="text1"/>
          <w:sz w:val="20"/>
          <w:szCs w:val="20"/>
        </w:rPr>
        <w:t xml:space="preserve">of </w:t>
      </w:r>
      <w:r w:rsidRPr="000E74AB">
        <w:rPr>
          <w:rFonts w:asciiTheme="minorBidi" w:eastAsia="Georgia" w:hAnsiTheme="minorBidi"/>
          <w:color w:val="000000" w:themeColor="text1"/>
          <w:sz w:val="20"/>
          <w:szCs w:val="20"/>
        </w:rPr>
        <w:t>the column width to beam width (c/b) from 25% to 100% has a strong effect on the shear behaviour of reinforced concrete wide-shallow beams. Fig</w:t>
      </w:r>
      <w:r w:rsidR="001B4CA4">
        <w:rPr>
          <w:rFonts w:asciiTheme="minorBidi" w:eastAsia="Georgia" w:hAnsiTheme="minorBidi"/>
          <w:color w:val="000000" w:themeColor="text1"/>
          <w:sz w:val="20"/>
          <w:szCs w:val="20"/>
        </w:rPr>
        <w:t>.</w:t>
      </w:r>
      <w:r w:rsidR="00553FC6">
        <w:rPr>
          <w:rFonts w:asciiTheme="minorBidi" w:eastAsia="Georgia" w:hAnsiTheme="minorBidi"/>
          <w:color w:val="000000" w:themeColor="text1"/>
          <w:sz w:val="20"/>
          <w:szCs w:val="20"/>
        </w:rPr>
        <w:t xml:space="preserve"> </w:t>
      </w:r>
      <w:r w:rsidR="00DE5062">
        <w:rPr>
          <w:rFonts w:asciiTheme="minorBidi" w:eastAsia="Georgia" w:hAnsiTheme="minorBidi"/>
          <w:color w:val="000000" w:themeColor="text1"/>
          <w:sz w:val="20"/>
          <w:szCs w:val="20"/>
        </w:rPr>
        <w:t>9</w:t>
      </w:r>
      <w:r w:rsidRPr="000E74AB">
        <w:rPr>
          <w:rFonts w:asciiTheme="minorBidi" w:eastAsia="Georgia" w:hAnsiTheme="minorBidi"/>
          <w:color w:val="000000" w:themeColor="text1"/>
          <w:sz w:val="20"/>
          <w:szCs w:val="20"/>
        </w:rPr>
        <w:t xml:space="preserve"> shows a prominent influence on the shear strain distribution. The shear strain trend of narrow column is contrasting to the trend of wide column, the maximum strain at mid-width for narrow column but the maximum strain at face of the width for wide columns.</w:t>
      </w:r>
    </w:p>
    <w:p w:rsidR="00B4179E" w:rsidRDefault="00B4179E" w:rsidP="00DE5062">
      <w:pPr>
        <w:spacing w:after="0" w:line="240" w:lineRule="auto"/>
        <w:jc w:val="both"/>
        <w:rPr>
          <w:rFonts w:asciiTheme="minorBidi" w:eastAsia="Georgia" w:hAnsiTheme="minorBidi"/>
          <w:color w:val="000000" w:themeColor="text1"/>
          <w:sz w:val="20"/>
          <w:szCs w:val="20"/>
        </w:rPr>
      </w:pPr>
    </w:p>
    <w:p w:rsidR="00BA09A3" w:rsidRDefault="00BA09A3" w:rsidP="00BA09A3">
      <w:pPr>
        <w:jc w:val="center"/>
      </w:pPr>
      <w:r>
        <w:rPr>
          <w:noProof/>
          <w:lang w:val="en-US"/>
        </w:rPr>
        <w:drawing>
          <wp:inline distT="0" distB="0" distL="0" distR="0" wp14:anchorId="453C8ED0" wp14:editId="3F3F8D3E">
            <wp:extent cx="3600000" cy="1980000"/>
            <wp:effectExtent l="0" t="0" r="0" b="127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A09A3" w:rsidRPr="00BA09A3" w:rsidRDefault="001B4CA4" w:rsidP="00DE5062">
      <w:pPr>
        <w:spacing w:after="0"/>
        <w:jc w:val="center"/>
        <w:rPr>
          <w:rFonts w:asciiTheme="minorBidi" w:hAnsiTheme="minorBidi"/>
          <w:noProof/>
          <w:sz w:val="20"/>
          <w:szCs w:val="20"/>
        </w:rPr>
      </w:pPr>
      <w:r w:rsidRPr="00862B18">
        <w:rPr>
          <w:rFonts w:ascii="Arial" w:eastAsia="Century Gothic" w:hAnsi="Arial" w:cs="Arial"/>
          <w:sz w:val="20"/>
          <w:szCs w:val="24"/>
        </w:rPr>
        <w:t xml:space="preserve">Figure </w:t>
      </w:r>
      <w:r w:rsidR="00DE5062">
        <w:rPr>
          <w:rFonts w:ascii="Arial" w:eastAsia="Century Gothic" w:hAnsi="Arial" w:cs="Arial"/>
          <w:sz w:val="20"/>
          <w:szCs w:val="24"/>
        </w:rPr>
        <w:t>8</w:t>
      </w:r>
      <w:r>
        <w:t xml:space="preserve">: </w:t>
      </w:r>
      <w:r w:rsidR="00BA09A3" w:rsidRPr="00BA09A3">
        <w:rPr>
          <w:rFonts w:asciiTheme="minorBidi" w:hAnsiTheme="minorBidi"/>
          <w:noProof/>
          <w:sz w:val="20"/>
          <w:szCs w:val="20"/>
        </w:rPr>
        <w:t>Shear strain distribution on cross width for specimens in Group (I)</w:t>
      </w:r>
    </w:p>
    <w:p w:rsidR="00BA09A3" w:rsidRDefault="00BA09A3" w:rsidP="00BA09A3">
      <w:pPr>
        <w:jc w:val="center"/>
      </w:pPr>
      <w:r>
        <w:rPr>
          <w:noProof/>
          <w:lang w:val="en-US"/>
        </w:rPr>
        <w:drawing>
          <wp:inline distT="0" distB="0" distL="0" distR="0" wp14:anchorId="7DE0A7EF" wp14:editId="2E977270">
            <wp:extent cx="3600000" cy="19800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A09A3" w:rsidRDefault="001B4CA4" w:rsidP="00DE5062">
      <w:pPr>
        <w:spacing w:after="0"/>
        <w:jc w:val="center"/>
        <w:rPr>
          <w:rFonts w:asciiTheme="minorBidi" w:hAnsiTheme="minorBidi"/>
          <w:sz w:val="20"/>
          <w:szCs w:val="20"/>
        </w:rPr>
      </w:pPr>
      <w:r w:rsidRPr="00862B18">
        <w:rPr>
          <w:rFonts w:ascii="Arial" w:eastAsia="Century Gothic" w:hAnsi="Arial" w:cs="Arial"/>
          <w:sz w:val="20"/>
          <w:szCs w:val="24"/>
        </w:rPr>
        <w:t xml:space="preserve">Figure </w:t>
      </w:r>
      <w:r w:rsidR="00DE5062">
        <w:rPr>
          <w:rFonts w:ascii="Arial" w:eastAsia="Century Gothic" w:hAnsi="Arial" w:cs="Arial"/>
          <w:sz w:val="20"/>
          <w:szCs w:val="24"/>
        </w:rPr>
        <w:t>9</w:t>
      </w:r>
      <w:r>
        <w:t xml:space="preserve">: </w:t>
      </w:r>
      <w:r w:rsidR="00BA09A3" w:rsidRPr="00BA09A3">
        <w:rPr>
          <w:rFonts w:asciiTheme="minorBidi" w:hAnsiTheme="minorBidi"/>
          <w:sz w:val="20"/>
          <w:szCs w:val="20"/>
        </w:rPr>
        <w:t>Shear strain distribution on cross width for specimens in Group (II)</w:t>
      </w:r>
    </w:p>
    <w:p w:rsidR="005D38B0" w:rsidRPr="00BA09A3" w:rsidRDefault="005D38B0" w:rsidP="00DE5062">
      <w:pPr>
        <w:spacing w:after="0"/>
        <w:jc w:val="center"/>
        <w:rPr>
          <w:rFonts w:asciiTheme="minorBidi" w:hAnsiTheme="minorBidi"/>
          <w:sz w:val="20"/>
          <w:szCs w:val="20"/>
        </w:rPr>
      </w:pPr>
    </w:p>
    <w:p w:rsidR="00DA0135" w:rsidRPr="00DE5062" w:rsidRDefault="00DE5062" w:rsidP="00DE5062">
      <w:pPr>
        <w:keepNext/>
        <w:keepLines/>
        <w:numPr>
          <w:ilvl w:val="0"/>
          <w:numId w:val="6"/>
        </w:numPr>
        <w:spacing w:before="240" w:after="120" w:line="240" w:lineRule="auto"/>
        <w:outlineLvl w:val="0"/>
        <w:rPr>
          <w:rFonts w:asciiTheme="minorBidi" w:hAnsiTheme="minorBidi"/>
          <w:b/>
          <w:bCs/>
          <w:lang w:bidi="ar-EG"/>
        </w:rPr>
      </w:pPr>
      <w:r w:rsidRPr="00DE5062">
        <w:rPr>
          <w:rFonts w:asciiTheme="minorBidi" w:eastAsia="Meiryo" w:hAnsiTheme="minorBidi"/>
          <w:b/>
          <w:bCs/>
          <w:sz w:val="20"/>
          <w:szCs w:val="20"/>
        </w:rPr>
        <w:t xml:space="preserve">COMPARISONS WITH </w:t>
      </w:r>
      <w:r>
        <w:rPr>
          <w:rFonts w:asciiTheme="minorBidi" w:hAnsiTheme="minorBidi"/>
          <w:b/>
          <w:bCs/>
          <w:lang w:bidi="ar-EG"/>
        </w:rPr>
        <w:t>INTERNATIONAL CODES</w:t>
      </w:r>
    </w:p>
    <w:p w:rsidR="000E74AB" w:rsidRDefault="000E74AB" w:rsidP="00D07DF1">
      <w:pPr>
        <w:spacing w:after="0" w:line="240" w:lineRule="auto"/>
        <w:jc w:val="both"/>
        <w:rPr>
          <w:rFonts w:asciiTheme="minorBidi" w:eastAsia="Georgia" w:hAnsiTheme="minorBidi"/>
          <w:color w:val="000000" w:themeColor="text1"/>
          <w:sz w:val="20"/>
          <w:szCs w:val="20"/>
        </w:rPr>
      </w:pPr>
      <w:r w:rsidRPr="000E74AB">
        <w:rPr>
          <w:rFonts w:asciiTheme="minorBidi" w:eastAsia="Georgia" w:hAnsiTheme="minorBidi"/>
          <w:color w:val="000000" w:themeColor="text1"/>
          <w:sz w:val="20"/>
          <w:szCs w:val="20"/>
        </w:rPr>
        <w:t xml:space="preserve">Table </w:t>
      </w:r>
      <w:r w:rsidR="00DE5062">
        <w:rPr>
          <w:rFonts w:asciiTheme="minorBidi" w:eastAsia="Georgia" w:hAnsiTheme="minorBidi"/>
          <w:color w:val="000000" w:themeColor="text1"/>
          <w:sz w:val="20"/>
          <w:szCs w:val="20"/>
        </w:rPr>
        <w:t>3</w:t>
      </w:r>
      <w:r w:rsidRPr="000E74AB">
        <w:rPr>
          <w:rFonts w:asciiTheme="minorBidi" w:eastAsia="Georgia" w:hAnsiTheme="minorBidi"/>
          <w:color w:val="000000" w:themeColor="text1"/>
          <w:sz w:val="20"/>
          <w:szCs w:val="20"/>
        </w:rPr>
        <w:t xml:space="preserve"> shows a number of predictive equations for the shear design formulas for beams in different design codes</w:t>
      </w:r>
      <w:r w:rsidR="00DE5062" w:rsidRPr="000E74AB">
        <w:rPr>
          <w:rFonts w:asciiTheme="minorBidi" w:eastAsia="Georgia" w:hAnsiTheme="minorBidi"/>
          <w:color w:val="000000" w:themeColor="text1"/>
          <w:sz w:val="20"/>
          <w:szCs w:val="20"/>
        </w:rPr>
        <w:t xml:space="preserve">. </w:t>
      </w:r>
      <w:r w:rsidRPr="000E74AB">
        <w:rPr>
          <w:rFonts w:asciiTheme="minorBidi" w:eastAsia="Georgia" w:hAnsiTheme="minorBidi"/>
          <w:color w:val="000000" w:themeColor="text1"/>
          <w:sz w:val="20"/>
          <w:szCs w:val="20"/>
        </w:rPr>
        <w:t xml:space="preserve">Fig. </w:t>
      </w:r>
      <w:r w:rsidR="00DE5062">
        <w:rPr>
          <w:rFonts w:asciiTheme="minorBidi" w:eastAsia="Georgia" w:hAnsiTheme="minorBidi"/>
          <w:color w:val="000000" w:themeColor="text1"/>
          <w:sz w:val="20"/>
          <w:szCs w:val="20"/>
        </w:rPr>
        <w:t>10</w:t>
      </w:r>
      <w:r w:rsidRPr="000E74AB">
        <w:rPr>
          <w:rFonts w:asciiTheme="minorBidi" w:eastAsia="Georgia" w:hAnsiTheme="minorBidi"/>
          <w:color w:val="000000" w:themeColor="text1"/>
          <w:sz w:val="20"/>
          <w:szCs w:val="20"/>
        </w:rPr>
        <w:t xml:space="preserve"> reports the comparison between the experimental shear crack load and the shear strength predicted by shear design formulas. It can be observed that ACI318-08</w:t>
      </w:r>
      <w:r w:rsidR="00692ADF">
        <w:rPr>
          <w:rFonts w:asciiTheme="minorBidi" w:eastAsia="Georgia" w:hAnsiTheme="minorBidi"/>
          <w:color w:val="000000" w:themeColor="text1"/>
          <w:sz w:val="20"/>
          <w:szCs w:val="20"/>
        </w:rPr>
        <w:t>,</w:t>
      </w:r>
      <w:r w:rsidRPr="000E74AB">
        <w:rPr>
          <w:rFonts w:asciiTheme="minorBidi" w:eastAsia="Georgia" w:hAnsiTheme="minorBidi"/>
          <w:color w:val="000000" w:themeColor="text1"/>
          <w:sz w:val="20"/>
          <w:szCs w:val="20"/>
        </w:rPr>
        <w:t xml:space="preserve"> </w:t>
      </w:r>
      <w:r w:rsidRPr="000E74AB">
        <w:rPr>
          <w:rFonts w:asciiTheme="minorBidi" w:hAnsiTheme="minorBidi"/>
          <w:sz w:val="20"/>
          <w:szCs w:val="20"/>
        </w:rPr>
        <w:t>AASHTO LRFD</w:t>
      </w:r>
      <w:r w:rsidR="00692ADF">
        <w:rPr>
          <w:rFonts w:asciiTheme="minorBidi" w:hAnsiTheme="minorBidi"/>
          <w:sz w:val="20"/>
          <w:szCs w:val="20"/>
        </w:rPr>
        <w:t xml:space="preserve">-2005, and </w:t>
      </w:r>
      <w:r w:rsidR="00692ADF" w:rsidRPr="000E74AB">
        <w:rPr>
          <w:rFonts w:asciiTheme="minorBidi" w:eastAsia="Georgia" w:hAnsiTheme="minorBidi"/>
          <w:color w:val="000000" w:themeColor="text1"/>
          <w:sz w:val="20"/>
          <w:szCs w:val="20"/>
        </w:rPr>
        <w:t>EC2-</w:t>
      </w:r>
      <w:r w:rsidR="00DF4701" w:rsidRPr="000E74AB">
        <w:rPr>
          <w:rFonts w:asciiTheme="minorBidi" w:eastAsia="Georgia" w:hAnsiTheme="minorBidi"/>
          <w:color w:val="000000" w:themeColor="text1"/>
          <w:sz w:val="20"/>
          <w:szCs w:val="20"/>
        </w:rPr>
        <w:t>04 codes</w:t>
      </w:r>
      <w:r w:rsidRPr="000E74AB">
        <w:rPr>
          <w:rFonts w:asciiTheme="minorBidi" w:eastAsia="Georgia" w:hAnsiTheme="minorBidi"/>
          <w:color w:val="000000" w:themeColor="text1"/>
          <w:sz w:val="20"/>
          <w:szCs w:val="20"/>
        </w:rPr>
        <w:t xml:space="preserve"> are </w:t>
      </w:r>
      <w:r w:rsidR="00DF4701">
        <w:rPr>
          <w:rFonts w:asciiTheme="minorBidi" w:eastAsia="Georgia" w:hAnsiTheme="minorBidi"/>
          <w:color w:val="000000" w:themeColor="text1"/>
          <w:sz w:val="20"/>
          <w:szCs w:val="20"/>
        </w:rPr>
        <w:t>un-</w:t>
      </w:r>
      <w:r w:rsidRPr="000E74AB">
        <w:rPr>
          <w:rFonts w:asciiTheme="minorBidi" w:eastAsia="Georgia" w:hAnsiTheme="minorBidi"/>
          <w:color w:val="000000" w:themeColor="text1"/>
          <w:sz w:val="20"/>
          <w:szCs w:val="20"/>
        </w:rPr>
        <w:t xml:space="preserve">conservative, however the estimations that obtained by using CSA-A23.3-04 </w:t>
      </w:r>
      <w:r w:rsidR="00DF4701">
        <w:rPr>
          <w:rFonts w:asciiTheme="minorBidi" w:eastAsia="Georgia" w:hAnsiTheme="minorBidi"/>
          <w:color w:val="000000" w:themeColor="text1"/>
          <w:sz w:val="20"/>
          <w:szCs w:val="20"/>
        </w:rPr>
        <w:t xml:space="preserve">is </w:t>
      </w:r>
      <w:r w:rsidR="00D07DF1">
        <w:rPr>
          <w:rFonts w:asciiTheme="minorBidi" w:eastAsia="Georgia" w:hAnsiTheme="minorBidi"/>
          <w:color w:val="000000" w:themeColor="text1"/>
          <w:sz w:val="20"/>
          <w:szCs w:val="20"/>
        </w:rPr>
        <w:t>conservative</w:t>
      </w:r>
      <w:r w:rsidRPr="000E74AB">
        <w:rPr>
          <w:rFonts w:asciiTheme="minorBidi" w:hAnsiTheme="minorBidi"/>
          <w:sz w:val="20"/>
          <w:szCs w:val="20"/>
        </w:rPr>
        <w:t>. This conclusion confirms the fact that the contribution of concrete formals of the international codes must be recalibrated.</w:t>
      </w:r>
    </w:p>
    <w:p w:rsidR="00DE5062" w:rsidRDefault="00D07DF1" w:rsidP="005D38B0">
      <w:pPr>
        <w:rPr>
          <w:rFonts w:asciiTheme="majorBidi" w:hAnsiTheme="majorBidi" w:cstheme="majorBidi"/>
          <w:color w:val="000000" w:themeColor="text1"/>
        </w:rPr>
      </w:pPr>
      <w:r>
        <w:rPr>
          <w:rFonts w:asciiTheme="majorBidi" w:hAnsiTheme="majorBidi" w:cstheme="majorBidi"/>
          <w:color w:val="000000" w:themeColor="text1"/>
        </w:rPr>
        <w:br w:type="page"/>
      </w:r>
      <w:r w:rsidR="00DE5062" w:rsidRPr="00231798">
        <w:rPr>
          <w:rFonts w:asciiTheme="majorBidi" w:hAnsiTheme="majorBidi" w:cstheme="majorBidi"/>
          <w:color w:val="000000" w:themeColor="text1"/>
        </w:rPr>
        <w:lastRenderedPageBreak/>
        <w:t xml:space="preserve">Table </w:t>
      </w:r>
      <w:r w:rsidR="00F0050D">
        <w:rPr>
          <w:rFonts w:asciiTheme="majorBidi" w:hAnsiTheme="majorBidi" w:cstheme="majorBidi"/>
          <w:color w:val="000000" w:themeColor="text1"/>
        </w:rPr>
        <w:t>3</w:t>
      </w:r>
      <w:r w:rsidR="00DE5062" w:rsidRPr="00231798">
        <w:rPr>
          <w:rFonts w:asciiTheme="majorBidi" w:hAnsiTheme="majorBidi" w:cstheme="majorBidi"/>
          <w:color w:val="000000" w:themeColor="text1"/>
        </w:rPr>
        <w:t xml:space="preserve"> </w:t>
      </w:r>
      <w:r w:rsidR="00DE5062">
        <w:rPr>
          <w:rFonts w:asciiTheme="majorBidi" w:hAnsiTheme="majorBidi" w:cstheme="majorBidi"/>
          <w:color w:val="000000" w:themeColor="text1"/>
        </w:rPr>
        <w:t>Predictive equations for shear strength of RC beams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6746"/>
      </w:tblGrid>
      <w:tr w:rsidR="00DE5062" w:rsidRPr="00DE5062" w:rsidTr="005D38B0">
        <w:trPr>
          <w:trHeight w:val="567"/>
        </w:trPr>
        <w:tc>
          <w:tcPr>
            <w:tcW w:w="2614" w:type="dxa"/>
            <w:tcBorders>
              <w:top w:val="single" w:sz="4" w:space="0" w:color="auto"/>
              <w:bottom w:val="single" w:sz="4" w:space="0" w:color="auto"/>
            </w:tcBorders>
            <w:vAlign w:val="center"/>
          </w:tcPr>
          <w:p w:rsidR="00DE5062" w:rsidRPr="00DE5062" w:rsidRDefault="00DE5062" w:rsidP="005D38B0">
            <w:pPr>
              <w:jc w:val="center"/>
              <w:rPr>
                <w:rFonts w:asciiTheme="majorBidi" w:hAnsiTheme="majorBidi" w:cstheme="majorBidi"/>
                <w:color w:val="000000" w:themeColor="text1"/>
                <w:sz w:val="20"/>
                <w:szCs w:val="20"/>
              </w:rPr>
            </w:pPr>
            <w:r w:rsidRPr="00DE5062">
              <w:rPr>
                <w:rFonts w:asciiTheme="majorBidi" w:hAnsiTheme="majorBidi" w:cstheme="majorBidi"/>
                <w:color w:val="000000" w:themeColor="text1"/>
                <w:sz w:val="20"/>
                <w:szCs w:val="20"/>
              </w:rPr>
              <w:t>Reference</w:t>
            </w:r>
          </w:p>
        </w:tc>
        <w:tc>
          <w:tcPr>
            <w:tcW w:w="6746" w:type="dxa"/>
            <w:tcBorders>
              <w:top w:val="single" w:sz="4" w:space="0" w:color="auto"/>
              <w:bottom w:val="single" w:sz="4" w:space="0" w:color="auto"/>
            </w:tcBorders>
            <w:vAlign w:val="center"/>
          </w:tcPr>
          <w:p w:rsidR="00DE5062" w:rsidRPr="00DE5062" w:rsidRDefault="00DE5062" w:rsidP="005D38B0">
            <w:pPr>
              <w:jc w:val="center"/>
              <w:rPr>
                <w:rFonts w:asciiTheme="majorBidi" w:hAnsiTheme="majorBidi" w:cstheme="majorBidi"/>
                <w:color w:val="000000" w:themeColor="text1"/>
                <w:sz w:val="20"/>
                <w:szCs w:val="20"/>
              </w:rPr>
            </w:pPr>
            <w:r w:rsidRPr="00DE5062">
              <w:rPr>
                <w:rFonts w:asciiTheme="majorBidi" w:hAnsiTheme="majorBidi" w:cstheme="majorBidi"/>
                <w:color w:val="000000" w:themeColor="text1"/>
                <w:sz w:val="20"/>
                <w:szCs w:val="20"/>
              </w:rPr>
              <w:t>Predictive equation</w:t>
            </w:r>
          </w:p>
        </w:tc>
      </w:tr>
      <w:tr w:rsidR="00DE5062" w:rsidRPr="00DE5062" w:rsidTr="005D38B0">
        <w:trPr>
          <w:trHeight w:val="567"/>
        </w:trPr>
        <w:tc>
          <w:tcPr>
            <w:tcW w:w="2614" w:type="dxa"/>
            <w:tcBorders>
              <w:top w:val="single" w:sz="4" w:space="0" w:color="auto"/>
            </w:tcBorders>
            <w:vAlign w:val="center"/>
          </w:tcPr>
          <w:p w:rsidR="00DE5062" w:rsidRPr="00DE5062" w:rsidRDefault="00DE5062" w:rsidP="005D38B0">
            <w:pPr>
              <w:jc w:val="center"/>
              <w:rPr>
                <w:rFonts w:asciiTheme="majorBidi" w:hAnsiTheme="majorBidi" w:cstheme="majorBidi"/>
                <w:b/>
                <w:bCs/>
                <w:color w:val="000000" w:themeColor="text1"/>
                <w:sz w:val="20"/>
                <w:szCs w:val="20"/>
              </w:rPr>
            </w:pPr>
            <w:r w:rsidRPr="00DE5062">
              <w:rPr>
                <w:b/>
                <w:bCs/>
                <w:color w:val="000000" w:themeColor="text1"/>
                <w:sz w:val="20"/>
                <w:szCs w:val="20"/>
                <w:lang w:bidi="ar-EG"/>
              </w:rPr>
              <w:t>ACI 318-08,2008</w:t>
            </w:r>
          </w:p>
        </w:tc>
        <w:tc>
          <w:tcPr>
            <w:tcW w:w="6746" w:type="dxa"/>
            <w:tcBorders>
              <w:top w:val="single" w:sz="4" w:space="0" w:color="auto"/>
            </w:tcBorders>
            <w:vAlign w:val="center"/>
          </w:tcPr>
          <w:p w:rsidR="00DE5062" w:rsidRPr="00DE5062" w:rsidRDefault="00DF4701" w:rsidP="005D38B0">
            <w:pPr>
              <w:jc w:val="center"/>
              <w:rPr>
                <w:rFonts w:asciiTheme="majorBidi" w:hAnsiTheme="majorBidi" w:cstheme="majorBidi"/>
                <w:color w:val="000000" w:themeColor="text1"/>
                <w:sz w:val="20"/>
                <w:szCs w:val="20"/>
              </w:rPr>
            </w:pPr>
            <w:r w:rsidRPr="00DE5062">
              <w:rPr>
                <w:position w:val="-14"/>
                <w:sz w:val="20"/>
                <w:szCs w:val="20"/>
              </w:rPr>
              <w:object w:dxaOrig="1780" w:dyaOrig="420">
                <v:shape id="_x0000_i1027" type="#_x0000_t75" style="width:79.95pt;height:19.15pt" o:ole="">
                  <v:imagedata r:id="rId30" o:title=""/>
                </v:shape>
                <o:OLEObject Type="Embed" ProgID="Equation.3" ShapeID="_x0000_i1027" DrawAspect="Content" ObjectID="_1586702106" r:id="rId31"/>
              </w:object>
            </w:r>
          </w:p>
        </w:tc>
      </w:tr>
      <w:tr w:rsidR="00692ADF" w:rsidRPr="00DE5062" w:rsidTr="005D38B0">
        <w:trPr>
          <w:trHeight w:val="567"/>
        </w:trPr>
        <w:tc>
          <w:tcPr>
            <w:tcW w:w="2614" w:type="dxa"/>
            <w:vAlign w:val="center"/>
          </w:tcPr>
          <w:p w:rsidR="00692ADF" w:rsidRPr="00DE5062" w:rsidRDefault="00692ADF" w:rsidP="005D38B0">
            <w:pPr>
              <w:jc w:val="center"/>
              <w:rPr>
                <w:b/>
                <w:bCs/>
                <w:color w:val="000000" w:themeColor="text1"/>
                <w:sz w:val="20"/>
                <w:szCs w:val="20"/>
                <w:lang w:bidi="ar-EG"/>
              </w:rPr>
            </w:pPr>
            <w:r w:rsidRPr="00DE5062">
              <w:rPr>
                <w:b/>
                <w:bCs/>
                <w:color w:val="000000" w:themeColor="text1"/>
                <w:sz w:val="20"/>
                <w:szCs w:val="20"/>
                <w:lang w:bidi="ar-EG"/>
              </w:rPr>
              <w:t>AASHTO LRFD,2005</w:t>
            </w:r>
          </w:p>
        </w:tc>
        <w:tc>
          <w:tcPr>
            <w:tcW w:w="6746" w:type="dxa"/>
            <w:vAlign w:val="center"/>
          </w:tcPr>
          <w:p w:rsidR="00692ADF" w:rsidRPr="00DE5062" w:rsidRDefault="00DF4701" w:rsidP="005D38B0">
            <w:pPr>
              <w:jc w:val="center"/>
              <w:rPr>
                <w:rFonts w:asciiTheme="majorBidi" w:hAnsiTheme="majorBidi" w:cstheme="majorBidi"/>
                <w:color w:val="000000" w:themeColor="text1"/>
                <w:sz w:val="20"/>
                <w:szCs w:val="20"/>
              </w:rPr>
            </w:pPr>
            <w:r w:rsidRPr="00DE5062">
              <w:rPr>
                <w:position w:val="-14"/>
                <w:sz w:val="20"/>
                <w:szCs w:val="20"/>
              </w:rPr>
              <w:object w:dxaOrig="2120" w:dyaOrig="420" w14:anchorId="454938C0">
                <v:shape id="_x0000_i1028" type="#_x0000_t75" style="width:95.85pt;height:19.15pt" o:ole="">
                  <v:imagedata r:id="rId32" o:title=""/>
                </v:shape>
                <o:OLEObject Type="Embed" ProgID="Equation.3" ShapeID="_x0000_i1028" DrawAspect="Content" ObjectID="_1586702107" r:id="rId33"/>
              </w:object>
            </w:r>
          </w:p>
        </w:tc>
      </w:tr>
      <w:tr w:rsidR="00DE5062" w:rsidRPr="00DE5062" w:rsidTr="005D38B0">
        <w:trPr>
          <w:trHeight w:val="567"/>
        </w:trPr>
        <w:tc>
          <w:tcPr>
            <w:tcW w:w="2614" w:type="dxa"/>
            <w:vAlign w:val="center"/>
          </w:tcPr>
          <w:p w:rsidR="00DE5062" w:rsidRPr="00DE5062" w:rsidRDefault="00DE5062" w:rsidP="005D38B0">
            <w:pPr>
              <w:jc w:val="center"/>
              <w:rPr>
                <w:rFonts w:asciiTheme="majorBidi" w:hAnsiTheme="majorBidi" w:cstheme="majorBidi"/>
                <w:b/>
                <w:bCs/>
                <w:color w:val="000000" w:themeColor="text1"/>
                <w:sz w:val="20"/>
                <w:szCs w:val="20"/>
              </w:rPr>
            </w:pPr>
            <w:r w:rsidRPr="00DE5062">
              <w:rPr>
                <w:b/>
                <w:bCs/>
                <w:color w:val="000000" w:themeColor="text1"/>
                <w:sz w:val="20"/>
                <w:szCs w:val="20"/>
                <w:lang w:bidi="ar-EG"/>
              </w:rPr>
              <w:t>EC2,2004</w:t>
            </w:r>
          </w:p>
        </w:tc>
        <w:tc>
          <w:tcPr>
            <w:tcW w:w="6746" w:type="dxa"/>
            <w:vAlign w:val="center"/>
          </w:tcPr>
          <w:p w:rsidR="00DE5062" w:rsidRPr="00DE5062" w:rsidRDefault="00DF4701" w:rsidP="005D38B0">
            <w:pPr>
              <w:jc w:val="center"/>
              <w:rPr>
                <w:rFonts w:asciiTheme="majorBidi" w:hAnsiTheme="majorBidi" w:cstheme="majorBidi"/>
                <w:color w:val="000000" w:themeColor="text1"/>
                <w:sz w:val="20"/>
                <w:szCs w:val="20"/>
              </w:rPr>
            </w:pPr>
            <w:r w:rsidRPr="00DE5062">
              <w:rPr>
                <w:position w:val="-14"/>
                <w:sz w:val="20"/>
                <w:szCs w:val="20"/>
              </w:rPr>
              <w:object w:dxaOrig="2980" w:dyaOrig="460">
                <v:shape id="_x0000_i1029" type="#_x0000_t75" style="width:121.55pt;height:20.1pt" o:ole="">
                  <v:imagedata r:id="rId34" o:title=""/>
                </v:shape>
                <o:OLEObject Type="Embed" ProgID="Equation.3" ShapeID="_x0000_i1029" DrawAspect="Content" ObjectID="_1586702108" r:id="rId35"/>
              </w:object>
            </w:r>
          </w:p>
        </w:tc>
      </w:tr>
      <w:tr w:rsidR="00DE5062" w:rsidRPr="00DE5062" w:rsidTr="005D38B0">
        <w:trPr>
          <w:trHeight w:val="567"/>
        </w:trPr>
        <w:tc>
          <w:tcPr>
            <w:tcW w:w="2614" w:type="dxa"/>
            <w:tcBorders>
              <w:bottom w:val="single" w:sz="4" w:space="0" w:color="auto"/>
            </w:tcBorders>
            <w:vAlign w:val="center"/>
          </w:tcPr>
          <w:p w:rsidR="00DE5062" w:rsidRPr="00DE5062" w:rsidRDefault="00DE5062" w:rsidP="005D38B0">
            <w:pPr>
              <w:jc w:val="center"/>
              <w:rPr>
                <w:rFonts w:asciiTheme="majorBidi" w:hAnsiTheme="majorBidi" w:cstheme="majorBidi"/>
                <w:b/>
                <w:bCs/>
                <w:color w:val="000000" w:themeColor="text1"/>
                <w:sz w:val="20"/>
                <w:szCs w:val="20"/>
              </w:rPr>
            </w:pPr>
            <w:r w:rsidRPr="00DE5062">
              <w:rPr>
                <w:b/>
                <w:bCs/>
                <w:color w:val="000000" w:themeColor="text1"/>
                <w:sz w:val="20"/>
                <w:szCs w:val="20"/>
                <w:lang w:bidi="ar-EG"/>
              </w:rPr>
              <w:t>CSA A23.3-04,2004</w:t>
            </w:r>
          </w:p>
        </w:tc>
        <w:tc>
          <w:tcPr>
            <w:tcW w:w="6746" w:type="dxa"/>
            <w:tcBorders>
              <w:bottom w:val="single" w:sz="4" w:space="0" w:color="auto"/>
            </w:tcBorders>
            <w:vAlign w:val="center"/>
          </w:tcPr>
          <w:p w:rsidR="00DE5062" w:rsidRPr="00DE5062" w:rsidRDefault="00DF4701" w:rsidP="005D38B0">
            <w:pPr>
              <w:jc w:val="center"/>
              <w:rPr>
                <w:rFonts w:asciiTheme="majorBidi" w:hAnsiTheme="majorBidi" w:cstheme="majorBidi"/>
                <w:color w:val="000000" w:themeColor="text1"/>
                <w:sz w:val="20"/>
                <w:szCs w:val="20"/>
              </w:rPr>
            </w:pPr>
            <w:r w:rsidRPr="00DE5062">
              <w:rPr>
                <w:position w:val="-14"/>
                <w:sz w:val="20"/>
                <w:szCs w:val="20"/>
              </w:rPr>
              <w:object w:dxaOrig="1760" w:dyaOrig="420">
                <v:shape id="_x0000_i1030" type="#_x0000_t75" style="width:81.35pt;height:19.65pt" o:ole="">
                  <v:imagedata r:id="rId36" o:title=""/>
                </v:shape>
                <o:OLEObject Type="Embed" ProgID="Equation.3" ShapeID="_x0000_i1030" DrawAspect="Content" ObjectID="_1586702109" r:id="rId37"/>
              </w:object>
            </w:r>
          </w:p>
        </w:tc>
      </w:tr>
    </w:tbl>
    <w:p w:rsidR="00DE5062" w:rsidRPr="00C41FE1" w:rsidRDefault="00F0050D" w:rsidP="00C41FE1">
      <w:pPr>
        <w:jc w:val="both"/>
        <w:rPr>
          <w:rFonts w:asciiTheme="minorBidi" w:hAnsiTheme="minorBidi"/>
          <w:color w:val="000000" w:themeColor="text1"/>
          <w:sz w:val="16"/>
          <w:szCs w:val="16"/>
        </w:rPr>
      </w:pPr>
      <w:r w:rsidRPr="00C41FE1">
        <w:rPr>
          <w:rFonts w:asciiTheme="minorBidi" w:hAnsiTheme="minorBidi"/>
          <w:color w:val="000000" w:themeColor="text1"/>
          <w:sz w:val="16"/>
          <w:szCs w:val="16"/>
        </w:rPr>
        <w:t>Where</w:t>
      </w:r>
      <w:r w:rsidR="00C41FE1" w:rsidRPr="00C41FE1">
        <w:rPr>
          <w:rFonts w:asciiTheme="minorBidi" w:hAnsiTheme="minorBidi"/>
          <w:color w:val="000000" w:themeColor="text1"/>
          <w:sz w:val="16"/>
          <w:szCs w:val="16"/>
        </w:rPr>
        <w:t xml:space="preserve"> </w:t>
      </w:r>
      <w:proofErr w:type="spellStart"/>
      <w:r w:rsidR="00C41FE1" w:rsidRPr="00C41FE1">
        <w:rPr>
          <w:rFonts w:asciiTheme="minorBidi" w:hAnsiTheme="minorBidi"/>
          <w:sz w:val="16"/>
          <w:szCs w:val="16"/>
        </w:rPr>
        <w:t>V</w:t>
      </w:r>
      <w:r w:rsidR="00C41FE1" w:rsidRPr="00C41FE1">
        <w:rPr>
          <w:rFonts w:asciiTheme="minorBidi" w:hAnsiTheme="minorBidi"/>
          <w:sz w:val="16"/>
          <w:szCs w:val="16"/>
          <w:vertAlign w:val="subscript"/>
        </w:rPr>
        <w:t>c</w:t>
      </w:r>
      <w:proofErr w:type="spellEnd"/>
      <w:r w:rsidR="00C41FE1" w:rsidRPr="00C41FE1">
        <w:rPr>
          <w:rFonts w:asciiTheme="minorBidi" w:hAnsiTheme="minorBidi"/>
          <w:sz w:val="16"/>
          <w:szCs w:val="16"/>
        </w:rPr>
        <w:t>,</w:t>
      </w:r>
      <w:r w:rsidR="00C41FE1" w:rsidRPr="00C41FE1">
        <w:rPr>
          <w:rFonts w:asciiTheme="minorBidi" w:hAnsiTheme="minorBidi"/>
          <w:sz w:val="16"/>
          <w:szCs w:val="16"/>
          <w:vertAlign w:val="subscript"/>
        </w:rPr>
        <w:t xml:space="preserve"> </w:t>
      </w:r>
      <w:proofErr w:type="spellStart"/>
      <w:r w:rsidR="00C41FE1" w:rsidRPr="00C41FE1">
        <w:rPr>
          <w:rFonts w:asciiTheme="minorBidi" w:hAnsiTheme="minorBidi"/>
          <w:sz w:val="16"/>
          <w:szCs w:val="16"/>
        </w:rPr>
        <w:t>V</w:t>
      </w:r>
      <w:r w:rsidR="00C41FE1" w:rsidRPr="00C41FE1">
        <w:rPr>
          <w:rFonts w:asciiTheme="minorBidi" w:hAnsiTheme="minorBidi"/>
          <w:sz w:val="16"/>
          <w:szCs w:val="16"/>
          <w:vertAlign w:val="subscript"/>
        </w:rPr>
        <w:t>Rd,c</w:t>
      </w:r>
      <w:proofErr w:type="spellEnd"/>
      <w:r w:rsidR="00C41FE1" w:rsidRPr="00C41FE1">
        <w:rPr>
          <w:rFonts w:asciiTheme="minorBidi" w:hAnsiTheme="minorBidi"/>
          <w:sz w:val="16"/>
          <w:szCs w:val="16"/>
          <w:vertAlign w:val="subscript"/>
        </w:rPr>
        <w:t xml:space="preserve"> </w:t>
      </w:r>
      <w:r w:rsidR="00C41FE1" w:rsidRPr="00C41FE1">
        <w:rPr>
          <w:rFonts w:asciiTheme="minorBidi" w:hAnsiTheme="minorBidi"/>
          <w:sz w:val="16"/>
          <w:szCs w:val="16"/>
        </w:rPr>
        <w:t xml:space="preserve">= </w:t>
      </w:r>
      <w:r w:rsidR="00C41FE1" w:rsidRPr="00C41FE1">
        <w:rPr>
          <w:rFonts w:asciiTheme="minorBidi" w:hAnsiTheme="minorBidi"/>
          <w:color w:val="000000" w:themeColor="text1"/>
          <w:sz w:val="16"/>
          <w:szCs w:val="16"/>
        </w:rPr>
        <w:t xml:space="preserve">the nominal shear strength provided by concrete; </w:t>
      </w:r>
      <w:r w:rsidR="00C41FE1" w:rsidRPr="00C41FE1">
        <w:rPr>
          <w:rFonts w:asciiTheme="minorBidi" w:hAnsiTheme="minorBidi"/>
          <w:sz w:val="16"/>
          <w:szCs w:val="16"/>
        </w:rPr>
        <w:t>f</w:t>
      </w:r>
      <w:r w:rsidR="00C41FE1" w:rsidRPr="00C41FE1">
        <w:rPr>
          <w:rFonts w:asciiTheme="minorBidi" w:hAnsiTheme="minorBidi"/>
          <w:sz w:val="16"/>
          <w:szCs w:val="16"/>
          <w:vertAlign w:val="subscript"/>
        </w:rPr>
        <w:t>c</w:t>
      </w:r>
      <w:r w:rsidR="00C41FE1" w:rsidRPr="00C41FE1">
        <w:rPr>
          <w:rFonts w:asciiTheme="minorBidi" w:hAnsiTheme="minorBidi"/>
          <w:sz w:val="16"/>
          <w:szCs w:val="16"/>
        </w:rPr>
        <w:t>’=</w:t>
      </w:r>
      <w:r w:rsidR="00C41FE1" w:rsidRPr="00C41FE1">
        <w:rPr>
          <w:rFonts w:asciiTheme="minorBidi" w:hAnsiTheme="minorBidi"/>
          <w:color w:val="000000" w:themeColor="text1"/>
          <w:sz w:val="16"/>
          <w:szCs w:val="16"/>
        </w:rPr>
        <w:t xml:space="preserve"> </w:t>
      </w:r>
      <w:r w:rsidR="00C41FE1" w:rsidRPr="00C41FE1">
        <w:rPr>
          <w:rFonts w:asciiTheme="minorBidi" w:hAnsiTheme="minorBidi"/>
          <w:sz w:val="16"/>
          <w:szCs w:val="16"/>
        </w:rPr>
        <w:t xml:space="preserve">the concrete compressive cylinder strength (MPa); </w:t>
      </w:r>
      <w:proofErr w:type="spellStart"/>
      <w:r w:rsidR="00C41FE1" w:rsidRPr="00C41FE1">
        <w:rPr>
          <w:rFonts w:asciiTheme="minorBidi" w:hAnsiTheme="minorBidi"/>
          <w:sz w:val="16"/>
          <w:szCs w:val="16"/>
        </w:rPr>
        <w:t>f</w:t>
      </w:r>
      <w:r w:rsidR="00C41FE1" w:rsidRPr="00C41FE1">
        <w:rPr>
          <w:rFonts w:asciiTheme="minorBidi" w:hAnsiTheme="minorBidi"/>
          <w:sz w:val="16"/>
          <w:szCs w:val="16"/>
          <w:vertAlign w:val="subscript"/>
        </w:rPr>
        <w:t>ck</w:t>
      </w:r>
      <w:proofErr w:type="spellEnd"/>
      <w:r w:rsidR="00C41FE1" w:rsidRPr="00C41FE1">
        <w:rPr>
          <w:rFonts w:asciiTheme="minorBidi" w:hAnsiTheme="minorBidi"/>
          <w:sz w:val="16"/>
          <w:szCs w:val="16"/>
        </w:rPr>
        <w:t>= the characteristic concrete cube strength (MPa); b= The web width of section (mm)</w:t>
      </w:r>
      <w:r w:rsidR="00C41FE1" w:rsidRPr="00C41FE1">
        <w:rPr>
          <w:rFonts w:asciiTheme="minorBidi" w:hAnsiTheme="minorBidi"/>
          <w:color w:val="000000" w:themeColor="text1"/>
          <w:sz w:val="16"/>
          <w:szCs w:val="16"/>
        </w:rPr>
        <w:t xml:space="preserve">; </w:t>
      </w:r>
      <w:r w:rsidR="00C41FE1" w:rsidRPr="00C41FE1">
        <w:rPr>
          <w:rFonts w:asciiTheme="minorBidi" w:hAnsiTheme="minorBidi"/>
          <w:sz w:val="16"/>
          <w:szCs w:val="16"/>
        </w:rPr>
        <w:t>d</w:t>
      </w:r>
      <w:r w:rsidR="00C41FE1" w:rsidRPr="00C41FE1">
        <w:rPr>
          <w:rFonts w:asciiTheme="minorBidi" w:hAnsiTheme="minorBidi"/>
          <w:color w:val="000000" w:themeColor="text1"/>
          <w:sz w:val="16"/>
          <w:szCs w:val="16"/>
        </w:rPr>
        <w:t>=</w:t>
      </w:r>
      <w:r w:rsidR="00C41FE1" w:rsidRPr="00C41FE1">
        <w:rPr>
          <w:rFonts w:asciiTheme="minorBidi" w:hAnsiTheme="minorBidi"/>
          <w:sz w:val="16"/>
          <w:szCs w:val="16"/>
        </w:rPr>
        <w:t xml:space="preserve"> The distance from the extreme compression fiber to the central axis of the longitudinal reinforcement (mm); β</w:t>
      </w:r>
      <w:r w:rsidR="00C41FE1" w:rsidRPr="00C41FE1">
        <w:rPr>
          <w:rFonts w:asciiTheme="minorBidi" w:hAnsiTheme="minorBidi"/>
          <w:color w:val="000000" w:themeColor="text1"/>
          <w:sz w:val="16"/>
          <w:szCs w:val="16"/>
        </w:rPr>
        <w:t>=</w:t>
      </w:r>
      <w:r w:rsidR="00C41FE1" w:rsidRPr="00C41FE1">
        <w:rPr>
          <w:rFonts w:asciiTheme="minorBidi" w:hAnsiTheme="minorBidi"/>
          <w:sz w:val="16"/>
          <w:szCs w:val="16"/>
        </w:rPr>
        <w:t xml:space="preserve"> the factor indicating the ability of diagonally cracked concrete to transmit tension; λ</w:t>
      </w:r>
      <w:r w:rsidR="00C41FE1" w:rsidRPr="00C41FE1">
        <w:rPr>
          <w:rFonts w:asciiTheme="minorBidi" w:hAnsiTheme="minorBidi"/>
          <w:color w:val="000000" w:themeColor="text1"/>
          <w:sz w:val="16"/>
          <w:szCs w:val="16"/>
        </w:rPr>
        <w:t>=</w:t>
      </w:r>
      <w:r w:rsidR="00C41FE1" w:rsidRPr="00C41FE1">
        <w:rPr>
          <w:rFonts w:asciiTheme="minorBidi" w:hAnsiTheme="minorBidi"/>
          <w:sz w:val="16"/>
          <w:szCs w:val="16"/>
        </w:rPr>
        <w:t xml:space="preserve"> the strength reduction factor</w:t>
      </w:r>
      <w:r w:rsidR="00C41FE1" w:rsidRPr="00C41FE1">
        <w:rPr>
          <w:rFonts w:asciiTheme="minorBidi" w:hAnsiTheme="minorBidi"/>
          <w:color w:val="000000" w:themeColor="text1"/>
          <w:sz w:val="16"/>
          <w:szCs w:val="16"/>
        </w:rPr>
        <w:t xml:space="preserve">; </w:t>
      </w:r>
      <w:proofErr w:type="spellStart"/>
      <w:r w:rsidR="00C41FE1" w:rsidRPr="00C41FE1">
        <w:rPr>
          <w:rFonts w:asciiTheme="minorBidi" w:eastAsia="SymbolMT" w:hAnsiTheme="minorBidi"/>
          <w:i/>
          <w:iCs/>
          <w:sz w:val="16"/>
          <w:szCs w:val="16"/>
        </w:rPr>
        <w:t>Ø</w:t>
      </w:r>
      <w:r w:rsidR="00C41FE1" w:rsidRPr="00C41FE1">
        <w:rPr>
          <w:rFonts w:asciiTheme="minorBidi" w:eastAsia="SymbolMT" w:hAnsiTheme="minorBidi"/>
          <w:i/>
          <w:iCs/>
          <w:sz w:val="16"/>
          <w:szCs w:val="16"/>
          <w:vertAlign w:val="subscript"/>
        </w:rPr>
        <w:t>c</w:t>
      </w:r>
      <w:proofErr w:type="spellEnd"/>
      <w:r w:rsidR="00C41FE1" w:rsidRPr="00C41FE1">
        <w:rPr>
          <w:rFonts w:asciiTheme="minorBidi" w:eastAsia="SymbolMT" w:hAnsiTheme="minorBidi"/>
          <w:i/>
          <w:iCs/>
          <w:sz w:val="16"/>
          <w:szCs w:val="16"/>
        </w:rPr>
        <w:t>=</w:t>
      </w:r>
      <w:r w:rsidR="00C41FE1" w:rsidRPr="00C41FE1">
        <w:rPr>
          <w:rFonts w:asciiTheme="minorBidi" w:hAnsiTheme="minorBidi"/>
          <w:sz w:val="16"/>
          <w:szCs w:val="16"/>
        </w:rPr>
        <w:t xml:space="preserve"> the resistance factor for concrete; </w:t>
      </w:r>
      <w:r w:rsidR="00C41FE1" w:rsidRPr="00C41FE1">
        <w:rPr>
          <w:rFonts w:asciiTheme="minorBidi" w:hAnsiTheme="minorBidi"/>
          <w:i/>
          <w:iCs/>
          <w:sz w:val="16"/>
          <w:szCs w:val="16"/>
        </w:rPr>
        <w:t>ρ</w:t>
      </w:r>
      <w:r w:rsidR="00C41FE1" w:rsidRPr="00C41FE1">
        <w:rPr>
          <w:rFonts w:asciiTheme="minorBidi" w:hAnsiTheme="minorBidi"/>
          <w:color w:val="000000" w:themeColor="text1"/>
          <w:sz w:val="16"/>
          <w:szCs w:val="16"/>
        </w:rPr>
        <w:t xml:space="preserve"> = </w:t>
      </w:r>
      <w:r w:rsidR="00C41FE1" w:rsidRPr="00C41FE1">
        <w:rPr>
          <w:rFonts w:asciiTheme="minorBidi" w:hAnsiTheme="minorBidi"/>
          <w:sz w:val="16"/>
          <w:szCs w:val="16"/>
        </w:rPr>
        <w:t>the tensile reinforcement ratio</w:t>
      </w:r>
      <w:r w:rsidR="00C41FE1" w:rsidRPr="00C41FE1">
        <w:rPr>
          <w:rFonts w:asciiTheme="minorBidi" w:hAnsiTheme="minorBidi"/>
          <w:color w:val="000000" w:themeColor="text1"/>
          <w:sz w:val="16"/>
          <w:szCs w:val="16"/>
        </w:rPr>
        <w:t xml:space="preserve">; </w:t>
      </w:r>
      <w:proofErr w:type="spellStart"/>
      <w:r w:rsidR="00C41FE1" w:rsidRPr="00C41FE1">
        <w:rPr>
          <w:rFonts w:asciiTheme="minorBidi" w:hAnsiTheme="minorBidi"/>
          <w:sz w:val="16"/>
          <w:szCs w:val="16"/>
        </w:rPr>
        <w:t>γ</w:t>
      </w:r>
      <w:r w:rsidR="00C41FE1" w:rsidRPr="00C41FE1">
        <w:rPr>
          <w:rFonts w:asciiTheme="minorBidi" w:hAnsiTheme="minorBidi"/>
          <w:sz w:val="16"/>
          <w:szCs w:val="16"/>
          <w:vertAlign w:val="subscript"/>
        </w:rPr>
        <w:t>c</w:t>
      </w:r>
      <w:proofErr w:type="spellEnd"/>
      <w:r w:rsidR="00C41FE1" w:rsidRPr="00C41FE1">
        <w:rPr>
          <w:rFonts w:asciiTheme="minorBidi" w:hAnsiTheme="minorBidi"/>
          <w:sz w:val="16"/>
          <w:szCs w:val="16"/>
        </w:rPr>
        <w:t>=</w:t>
      </w:r>
      <w:r w:rsidR="00C41FE1" w:rsidRPr="00C41FE1">
        <w:rPr>
          <w:rFonts w:asciiTheme="minorBidi" w:hAnsiTheme="minorBidi"/>
          <w:color w:val="000000" w:themeColor="text1"/>
          <w:sz w:val="16"/>
          <w:szCs w:val="16"/>
        </w:rPr>
        <w:t xml:space="preserve"> </w:t>
      </w:r>
      <w:r w:rsidR="00C41FE1" w:rsidRPr="00C41FE1">
        <w:rPr>
          <w:rFonts w:asciiTheme="minorBidi" w:hAnsiTheme="minorBidi"/>
          <w:sz w:val="16"/>
          <w:szCs w:val="16"/>
        </w:rPr>
        <w:t>The concrete partial safety factor</w:t>
      </w:r>
      <w:r w:rsidR="00C41FE1">
        <w:rPr>
          <w:rFonts w:asciiTheme="minorBidi" w:hAnsiTheme="minorBidi"/>
          <w:sz w:val="16"/>
          <w:szCs w:val="16"/>
        </w:rPr>
        <w:t>.</w:t>
      </w:r>
    </w:p>
    <w:p w:rsidR="00F0050D" w:rsidRPr="00692ADF" w:rsidRDefault="00F0050D" w:rsidP="00F0050D">
      <w:pPr>
        <w:jc w:val="cente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126"/>
        <w:gridCol w:w="1980"/>
        <w:gridCol w:w="1843"/>
        <w:gridCol w:w="2126"/>
      </w:tblGrid>
      <w:tr w:rsidR="00692ADF" w:rsidTr="00DF4701">
        <w:trPr>
          <w:cantSplit/>
          <w:trHeight w:val="3118"/>
          <w:jc w:val="center"/>
        </w:trPr>
        <w:tc>
          <w:tcPr>
            <w:tcW w:w="425" w:type="dxa"/>
            <w:textDirection w:val="btLr"/>
            <w:vAlign w:val="bottom"/>
          </w:tcPr>
          <w:p w:rsidR="00692ADF" w:rsidRDefault="00692ADF" w:rsidP="006861BA">
            <w:pPr>
              <w:ind w:left="113" w:right="113"/>
              <w:jc w:val="center"/>
            </w:pPr>
            <w:proofErr w:type="spellStart"/>
            <w:r>
              <w:t>V</w:t>
            </w:r>
            <w:r w:rsidR="006861BA">
              <w:rPr>
                <w:vertAlign w:val="subscript"/>
              </w:rPr>
              <w:t>cr</w:t>
            </w:r>
            <w:proofErr w:type="spellEnd"/>
            <w:r w:rsidR="006861BA">
              <w:rPr>
                <w:vertAlign w:val="subscript"/>
              </w:rPr>
              <w:t xml:space="preserve">. </w:t>
            </w:r>
            <w:proofErr w:type="spellStart"/>
            <w:r w:rsidRPr="00692ADF">
              <w:rPr>
                <w:vertAlign w:val="subscript"/>
              </w:rPr>
              <w:t>exp</w:t>
            </w:r>
            <w:proofErr w:type="spellEnd"/>
            <w:r w:rsidR="006861BA">
              <w:rPr>
                <w:vertAlign w:val="subscript"/>
              </w:rPr>
              <w:t xml:space="preserve"> </w:t>
            </w:r>
            <w:r>
              <w:t xml:space="preserve">/ </w:t>
            </w:r>
            <w:proofErr w:type="spellStart"/>
            <w:r>
              <w:t>V</w:t>
            </w:r>
            <w:r w:rsidR="006861BA">
              <w:rPr>
                <w:vertAlign w:val="subscript"/>
              </w:rPr>
              <w:t>code</w:t>
            </w:r>
            <w:proofErr w:type="spellEnd"/>
            <w:r w:rsidR="006861BA">
              <w:rPr>
                <w:vertAlign w:val="subscript"/>
              </w:rPr>
              <w:t xml:space="preserve"> </w:t>
            </w:r>
          </w:p>
        </w:tc>
        <w:tc>
          <w:tcPr>
            <w:tcW w:w="8075" w:type="dxa"/>
            <w:gridSpan w:val="4"/>
          </w:tcPr>
          <w:p w:rsidR="00692ADF" w:rsidRDefault="00692ADF" w:rsidP="00692ADF">
            <w:r>
              <w:rPr>
                <w:noProof/>
                <w:lang w:val="en-US"/>
              </w:rPr>
              <w:drawing>
                <wp:inline distT="0" distB="0" distL="0" distR="0" wp14:anchorId="077AE2F2" wp14:editId="74850659">
                  <wp:extent cx="5039995" cy="32040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r w:rsidR="00692ADF" w:rsidTr="00692ADF">
        <w:trPr>
          <w:jc w:val="center"/>
        </w:trPr>
        <w:tc>
          <w:tcPr>
            <w:tcW w:w="425" w:type="dxa"/>
          </w:tcPr>
          <w:p w:rsidR="00692ADF" w:rsidRDefault="00692ADF" w:rsidP="00F0050D">
            <w:pPr>
              <w:jc w:val="center"/>
            </w:pPr>
          </w:p>
        </w:tc>
        <w:tc>
          <w:tcPr>
            <w:tcW w:w="2126" w:type="dxa"/>
          </w:tcPr>
          <w:p w:rsidR="00692ADF" w:rsidRDefault="00692ADF" w:rsidP="00692ADF">
            <w:pPr>
              <w:jc w:val="center"/>
            </w:pPr>
            <w:r>
              <w:rPr>
                <w:b/>
                <w:bCs/>
                <w:color w:val="000000" w:themeColor="text1"/>
                <w:sz w:val="20"/>
                <w:szCs w:val="20"/>
                <w:lang w:bidi="ar-EG"/>
              </w:rPr>
              <w:t xml:space="preserve">             </w:t>
            </w:r>
            <w:r w:rsidRPr="00DE5062">
              <w:rPr>
                <w:b/>
                <w:bCs/>
                <w:color w:val="000000" w:themeColor="text1"/>
                <w:sz w:val="20"/>
                <w:szCs w:val="20"/>
                <w:lang w:bidi="ar-EG"/>
              </w:rPr>
              <w:t>ACI 318-08</w:t>
            </w:r>
          </w:p>
        </w:tc>
        <w:tc>
          <w:tcPr>
            <w:tcW w:w="1980" w:type="dxa"/>
          </w:tcPr>
          <w:p w:rsidR="00692ADF" w:rsidRDefault="00692ADF" w:rsidP="004575F4">
            <w:pPr>
              <w:jc w:val="center"/>
            </w:pPr>
            <w:r>
              <w:rPr>
                <w:b/>
                <w:bCs/>
                <w:color w:val="000000" w:themeColor="text1"/>
                <w:sz w:val="20"/>
                <w:szCs w:val="20"/>
                <w:lang w:bidi="ar-EG"/>
              </w:rPr>
              <w:t xml:space="preserve">    </w:t>
            </w:r>
            <w:r w:rsidRPr="00DE5062">
              <w:rPr>
                <w:b/>
                <w:bCs/>
                <w:color w:val="000000" w:themeColor="text1"/>
                <w:sz w:val="20"/>
                <w:szCs w:val="20"/>
                <w:lang w:bidi="ar-EG"/>
              </w:rPr>
              <w:t>AASHTO</w:t>
            </w:r>
            <w:r w:rsidR="004575F4">
              <w:rPr>
                <w:b/>
                <w:bCs/>
                <w:color w:val="000000" w:themeColor="text1"/>
                <w:sz w:val="20"/>
                <w:szCs w:val="20"/>
                <w:lang w:bidi="ar-EG"/>
              </w:rPr>
              <w:t>-</w:t>
            </w:r>
            <w:r w:rsidRPr="00DE5062">
              <w:rPr>
                <w:b/>
                <w:bCs/>
                <w:color w:val="000000" w:themeColor="text1"/>
                <w:sz w:val="20"/>
                <w:szCs w:val="20"/>
                <w:lang w:bidi="ar-EG"/>
              </w:rPr>
              <w:t>LRFD</w:t>
            </w:r>
          </w:p>
        </w:tc>
        <w:tc>
          <w:tcPr>
            <w:tcW w:w="1843" w:type="dxa"/>
          </w:tcPr>
          <w:p w:rsidR="00692ADF" w:rsidRDefault="00692ADF" w:rsidP="00692ADF">
            <w:pPr>
              <w:jc w:val="center"/>
            </w:pPr>
            <w:r>
              <w:rPr>
                <w:b/>
                <w:bCs/>
                <w:color w:val="000000" w:themeColor="text1"/>
                <w:sz w:val="20"/>
                <w:szCs w:val="20"/>
                <w:lang w:bidi="ar-EG"/>
              </w:rPr>
              <w:t xml:space="preserve">     </w:t>
            </w:r>
            <w:r w:rsidRPr="00DE5062">
              <w:rPr>
                <w:b/>
                <w:bCs/>
                <w:color w:val="000000" w:themeColor="text1"/>
                <w:sz w:val="20"/>
                <w:szCs w:val="20"/>
                <w:lang w:bidi="ar-EG"/>
              </w:rPr>
              <w:t>EC2</w:t>
            </w:r>
            <w:r w:rsidR="009C4A35" w:rsidRPr="009C4A35">
              <w:rPr>
                <w:b/>
                <w:bCs/>
                <w:color w:val="000000" w:themeColor="text1"/>
                <w:sz w:val="20"/>
                <w:szCs w:val="20"/>
                <w:lang w:bidi="ar-EG"/>
              </w:rPr>
              <w:t>-04</w:t>
            </w:r>
          </w:p>
        </w:tc>
        <w:tc>
          <w:tcPr>
            <w:tcW w:w="2126" w:type="dxa"/>
          </w:tcPr>
          <w:p w:rsidR="00692ADF" w:rsidRDefault="00692ADF" w:rsidP="00692ADF">
            <w:pPr>
              <w:jc w:val="center"/>
            </w:pPr>
            <w:r w:rsidRPr="00DE5062">
              <w:rPr>
                <w:b/>
                <w:bCs/>
                <w:color w:val="000000" w:themeColor="text1"/>
                <w:sz w:val="20"/>
                <w:szCs w:val="20"/>
                <w:lang w:bidi="ar-EG"/>
              </w:rPr>
              <w:t>CSA A23.3-04</w:t>
            </w:r>
          </w:p>
        </w:tc>
      </w:tr>
    </w:tbl>
    <w:p w:rsidR="00F0050D" w:rsidRPr="005D38B0" w:rsidRDefault="00F0050D" w:rsidP="005D38B0">
      <w:pPr>
        <w:spacing w:before="240" w:after="0"/>
        <w:jc w:val="center"/>
        <w:rPr>
          <w:rFonts w:asciiTheme="minorBidi" w:hAnsiTheme="minorBidi"/>
          <w:sz w:val="20"/>
          <w:szCs w:val="20"/>
        </w:rPr>
      </w:pPr>
      <w:r w:rsidRPr="005D38B0">
        <w:rPr>
          <w:rFonts w:asciiTheme="minorBidi" w:hAnsiTheme="minorBidi"/>
          <w:sz w:val="20"/>
          <w:szCs w:val="20"/>
        </w:rPr>
        <w:t>Fig. 1</w:t>
      </w:r>
      <w:r w:rsidR="00692ADF" w:rsidRPr="005D38B0">
        <w:rPr>
          <w:rFonts w:asciiTheme="minorBidi" w:hAnsiTheme="minorBidi"/>
          <w:sz w:val="20"/>
          <w:szCs w:val="20"/>
        </w:rPr>
        <w:t>0</w:t>
      </w:r>
      <w:r w:rsidRPr="005D38B0">
        <w:rPr>
          <w:rFonts w:asciiTheme="minorBidi" w:hAnsiTheme="minorBidi"/>
          <w:sz w:val="20"/>
          <w:szCs w:val="20"/>
        </w:rPr>
        <w:t xml:space="preserve"> Exper</w:t>
      </w:r>
      <w:bookmarkStart w:id="3" w:name="_GoBack"/>
      <w:bookmarkEnd w:id="3"/>
      <w:r w:rsidRPr="005D38B0">
        <w:rPr>
          <w:rFonts w:asciiTheme="minorBidi" w:hAnsiTheme="minorBidi"/>
          <w:sz w:val="20"/>
          <w:szCs w:val="20"/>
        </w:rPr>
        <w:t>mental vs. Predicted shear force</w:t>
      </w:r>
      <w:r w:rsidR="004575F4" w:rsidRPr="005D38B0">
        <w:rPr>
          <w:rFonts w:asciiTheme="minorBidi" w:hAnsiTheme="minorBidi"/>
          <w:sz w:val="20"/>
          <w:szCs w:val="20"/>
        </w:rPr>
        <w:t xml:space="preserve"> using different codes</w:t>
      </w:r>
    </w:p>
    <w:p w:rsidR="004575F4" w:rsidRPr="00DF4701" w:rsidRDefault="004575F4" w:rsidP="00DF4701">
      <w:pPr>
        <w:spacing w:before="240"/>
        <w:jc w:val="center"/>
        <w:rPr>
          <w:rFonts w:asciiTheme="minorBidi" w:hAnsiTheme="minorBidi"/>
          <w:noProof/>
        </w:rPr>
      </w:pPr>
    </w:p>
    <w:p w:rsidR="00AB3E11" w:rsidRPr="006C2B42" w:rsidRDefault="008B1831" w:rsidP="008B1831">
      <w:pPr>
        <w:keepNext/>
        <w:keepLines/>
        <w:numPr>
          <w:ilvl w:val="0"/>
          <w:numId w:val="6"/>
        </w:numPr>
        <w:spacing w:before="240" w:after="120" w:line="240" w:lineRule="auto"/>
        <w:outlineLvl w:val="0"/>
        <w:rPr>
          <w:rFonts w:ascii="Arial" w:eastAsia="Meiryo" w:hAnsi="Arial" w:cs="Arial"/>
          <w:b/>
          <w:sz w:val="20"/>
          <w:szCs w:val="20"/>
        </w:rPr>
      </w:pPr>
      <w:r w:rsidRPr="006C2B42">
        <w:rPr>
          <w:rFonts w:ascii="Arial" w:eastAsia="Meiryo" w:hAnsi="Arial" w:cs="Arial"/>
          <w:b/>
          <w:sz w:val="20"/>
          <w:szCs w:val="20"/>
        </w:rPr>
        <w:lastRenderedPageBreak/>
        <w:t>CONCLUSIONS</w:t>
      </w:r>
    </w:p>
    <w:p w:rsidR="008B1831" w:rsidRPr="008B1831" w:rsidRDefault="008B1831" w:rsidP="00D07DF1">
      <w:pPr>
        <w:keepNext/>
        <w:tabs>
          <w:tab w:val="left" w:pos="709"/>
        </w:tabs>
        <w:spacing w:after="0" w:line="240" w:lineRule="auto"/>
        <w:jc w:val="both"/>
        <w:outlineLvl w:val="0"/>
        <w:rPr>
          <w:rFonts w:asciiTheme="minorBidi" w:eastAsia="Times New Roman" w:hAnsiTheme="minorBidi"/>
          <w:sz w:val="20"/>
          <w:szCs w:val="24"/>
          <w:lang w:val="en-US" w:bidi="ar-EG"/>
        </w:rPr>
      </w:pPr>
      <w:r w:rsidRPr="008B1831">
        <w:rPr>
          <w:rFonts w:asciiTheme="minorBidi" w:eastAsia="Times New Roman" w:hAnsiTheme="minorBidi"/>
          <w:sz w:val="20"/>
          <w:szCs w:val="24"/>
          <w:lang w:val="en-US" w:bidi="ar-EG"/>
        </w:rPr>
        <w:t>The behaviour of reinforced concrete wide-shallow beams under shear loading has been analyzed in this manuscript, focusing on the influence of width-to-effective depth ratio and support width to beam width. Based on the experimental test results obtained in this study, the following conclusions can be drawn:</w:t>
      </w:r>
    </w:p>
    <w:p w:rsidR="008B1831" w:rsidRPr="008B1831" w:rsidRDefault="008B1831" w:rsidP="00D07DF1">
      <w:pPr>
        <w:keepNext/>
        <w:numPr>
          <w:ilvl w:val="0"/>
          <w:numId w:val="21"/>
        </w:numPr>
        <w:tabs>
          <w:tab w:val="left" w:pos="709"/>
        </w:tabs>
        <w:spacing w:before="240" w:after="0" w:line="240" w:lineRule="auto"/>
        <w:jc w:val="both"/>
        <w:outlineLvl w:val="1"/>
        <w:rPr>
          <w:rFonts w:asciiTheme="minorBidi" w:eastAsia="Times New Roman" w:hAnsiTheme="minorBidi"/>
          <w:sz w:val="20"/>
          <w:szCs w:val="24"/>
          <w:lang w:val="en-US" w:bidi="ar-EG"/>
        </w:rPr>
      </w:pPr>
      <w:r w:rsidRPr="008B1831">
        <w:rPr>
          <w:rFonts w:asciiTheme="minorBidi" w:eastAsia="Times New Roman" w:hAnsiTheme="minorBidi"/>
          <w:sz w:val="20"/>
          <w:szCs w:val="24"/>
          <w:lang w:val="en-US" w:bidi="ar-EG"/>
        </w:rPr>
        <w:t>The ratio between width-to-e</w:t>
      </w:r>
      <w:r w:rsidR="00D07DF1">
        <w:rPr>
          <w:rFonts w:asciiTheme="minorBidi" w:eastAsia="Times New Roman" w:hAnsiTheme="minorBidi"/>
          <w:sz w:val="20"/>
          <w:szCs w:val="24"/>
          <w:lang w:val="en-US" w:bidi="ar-EG"/>
        </w:rPr>
        <w:t>ffective depth ratios (b/d) in wide-shallow beam</w:t>
      </w:r>
      <w:r w:rsidRPr="008B1831">
        <w:rPr>
          <w:rFonts w:asciiTheme="minorBidi" w:eastAsia="Times New Roman" w:hAnsiTheme="minorBidi"/>
          <w:sz w:val="20"/>
          <w:szCs w:val="24"/>
          <w:lang w:val="en-US" w:bidi="ar-EG"/>
        </w:rPr>
        <w:t>s seems to significantly influence the mechanism of failure and the shear capacity.</w:t>
      </w:r>
    </w:p>
    <w:p w:rsidR="008B1831" w:rsidRPr="008B1831" w:rsidRDefault="00D07DF1" w:rsidP="007A0DCB">
      <w:pPr>
        <w:keepNext/>
        <w:numPr>
          <w:ilvl w:val="0"/>
          <w:numId w:val="21"/>
        </w:numPr>
        <w:tabs>
          <w:tab w:val="left" w:pos="709"/>
        </w:tabs>
        <w:spacing w:after="0" w:line="240" w:lineRule="auto"/>
        <w:jc w:val="both"/>
        <w:outlineLvl w:val="1"/>
        <w:rPr>
          <w:rFonts w:asciiTheme="minorBidi" w:eastAsia="Times New Roman" w:hAnsiTheme="minorBidi"/>
          <w:sz w:val="20"/>
          <w:szCs w:val="24"/>
          <w:lang w:val="en-US" w:bidi="ar-EG"/>
        </w:rPr>
      </w:pPr>
      <w:r>
        <w:rPr>
          <w:rFonts w:asciiTheme="minorBidi" w:eastAsia="Times New Roman" w:hAnsiTheme="minorBidi"/>
          <w:sz w:val="20"/>
          <w:szCs w:val="24"/>
          <w:lang w:val="en-US" w:bidi="ar-EG"/>
        </w:rPr>
        <w:t>Wide-shallow beams</w:t>
      </w:r>
      <w:r w:rsidR="008B1831" w:rsidRPr="008B1831">
        <w:rPr>
          <w:rFonts w:asciiTheme="minorBidi" w:eastAsia="Times New Roman" w:hAnsiTheme="minorBidi"/>
          <w:sz w:val="20"/>
          <w:szCs w:val="24"/>
          <w:lang w:val="en-US" w:bidi="ar-EG"/>
        </w:rPr>
        <w:t xml:space="preserve"> that were supported over a portion of their width had a decrease in shear capacity over members with full width conditions. Capacity prediction models must account for this influence, to accurately estimate the failure strength of wide members. </w:t>
      </w:r>
    </w:p>
    <w:p w:rsidR="008B1831" w:rsidRDefault="008B1831" w:rsidP="007A0DCB">
      <w:pPr>
        <w:keepNext/>
        <w:numPr>
          <w:ilvl w:val="0"/>
          <w:numId w:val="21"/>
        </w:numPr>
        <w:tabs>
          <w:tab w:val="left" w:pos="709"/>
        </w:tabs>
        <w:spacing w:after="0" w:line="240" w:lineRule="auto"/>
        <w:jc w:val="both"/>
        <w:outlineLvl w:val="1"/>
        <w:rPr>
          <w:rFonts w:asciiTheme="minorBidi" w:eastAsia="Times New Roman" w:hAnsiTheme="minorBidi"/>
          <w:sz w:val="20"/>
          <w:szCs w:val="24"/>
          <w:lang w:val="en-US" w:bidi="ar-EG"/>
        </w:rPr>
      </w:pPr>
      <w:r w:rsidRPr="008B1831">
        <w:rPr>
          <w:rFonts w:asciiTheme="minorBidi" w:eastAsia="Times New Roman" w:hAnsiTheme="minorBidi"/>
          <w:sz w:val="20"/>
          <w:szCs w:val="24"/>
          <w:lang w:val="en-US" w:bidi="ar-EG"/>
        </w:rPr>
        <w:t>For a wide</w:t>
      </w:r>
      <w:r w:rsidR="00D07DF1">
        <w:rPr>
          <w:rFonts w:asciiTheme="minorBidi" w:eastAsia="Times New Roman" w:hAnsiTheme="minorBidi"/>
          <w:sz w:val="20"/>
          <w:szCs w:val="24"/>
          <w:lang w:val="en-US" w:bidi="ar-EG"/>
        </w:rPr>
        <w:t>- shallow beams</w:t>
      </w:r>
      <w:r w:rsidRPr="008B1831">
        <w:rPr>
          <w:rFonts w:asciiTheme="minorBidi" w:eastAsia="Times New Roman" w:hAnsiTheme="minorBidi"/>
          <w:sz w:val="20"/>
          <w:szCs w:val="24"/>
          <w:lang w:val="en-US" w:bidi="ar-EG"/>
        </w:rPr>
        <w:t>, simply-supported member supported on columns with partial width, the distribution of strains in the concrete varies across the member width. Furthermore, this distribution changes from that of typically higher strains in the outer point to higher strains in the middle point near the supports.</w:t>
      </w:r>
    </w:p>
    <w:p w:rsidR="009670FD" w:rsidRDefault="008B1831" w:rsidP="009670FD">
      <w:pPr>
        <w:keepNext/>
        <w:numPr>
          <w:ilvl w:val="0"/>
          <w:numId w:val="21"/>
        </w:numPr>
        <w:tabs>
          <w:tab w:val="left" w:pos="709"/>
        </w:tabs>
        <w:spacing w:after="120" w:line="240" w:lineRule="auto"/>
        <w:jc w:val="both"/>
        <w:outlineLvl w:val="1"/>
        <w:rPr>
          <w:rFonts w:asciiTheme="minorBidi" w:eastAsia="Times New Roman" w:hAnsiTheme="minorBidi"/>
          <w:sz w:val="20"/>
          <w:szCs w:val="24"/>
          <w:lang w:val="en-US" w:bidi="ar-EG"/>
        </w:rPr>
      </w:pPr>
      <w:r w:rsidRPr="008B1831">
        <w:rPr>
          <w:rFonts w:asciiTheme="minorBidi" w:eastAsia="Times New Roman" w:hAnsiTheme="minorBidi"/>
          <w:sz w:val="20"/>
          <w:szCs w:val="24"/>
          <w:lang w:val="en-US" w:bidi="ar-EG"/>
        </w:rPr>
        <w:t>Most of current analytical formulations for shear disregarded the losses in shear resistance due to different values of width-to-effective depth ratio (b/d) and support width to beam width ratio (c/b).</w:t>
      </w:r>
    </w:p>
    <w:p w:rsidR="009670FD" w:rsidRPr="009670FD" w:rsidRDefault="009670FD" w:rsidP="009670FD">
      <w:pPr>
        <w:keepNext/>
        <w:tabs>
          <w:tab w:val="left" w:pos="709"/>
        </w:tabs>
        <w:spacing w:before="240" w:after="120" w:line="240" w:lineRule="auto"/>
        <w:jc w:val="both"/>
        <w:outlineLvl w:val="1"/>
        <w:rPr>
          <w:rFonts w:asciiTheme="minorBidi" w:eastAsia="Times New Roman" w:hAnsiTheme="minorBidi"/>
          <w:sz w:val="20"/>
          <w:szCs w:val="24"/>
          <w:lang w:val="en-US" w:bidi="ar-EG"/>
        </w:rPr>
      </w:pPr>
      <w:r w:rsidRPr="009670FD">
        <w:rPr>
          <w:rFonts w:ascii="Arial" w:eastAsia="Century Gothic" w:hAnsi="Arial" w:cs="Arial"/>
          <w:b/>
          <w:bCs/>
          <w:kern w:val="32"/>
          <w:sz w:val="20"/>
          <w:szCs w:val="32"/>
        </w:rPr>
        <w:t>Acknowledgments</w:t>
      </w:r>
      <w:r w:rsidRPr="009670FD">
        <w:rPr>
          <w:b/>
          <w:bCs/>
          <w:sz w:val="23"/>
          <w:szCs w:val="23"/>
        </w:rPr>
        <w:t xml:space="preserve"> </w:t>
      </w:r>
    </w:p>
    <w:p w:rsidR="008B1831" w:rsidRPr="009670FD" w:rsidRDefault="009670FD" w:rsidP="009670FD">
      <w:pPr>
        <w:keepNext/>
        <w:tabs>
          <w:tab w:val="left" w:pos="709"/>
        </w:tabs>
        <w:spacing w:after="0" w:line="240" w:lineRule="auto"/>
        <w:jc w:val="both"/>
        <w:outlineLvl w:val="1"/>
        <w:rPr>
          <w:rFonts w:asciiTheme="minorBidi" w:eastAsia="Times New Roman" w:hAnsiTheme="minorBidi"/>
          <w:sz w:val="20"/>
          <w:szCs w:val="20"/>
          <w:lang w:val="en-US" w:bidi="ar-EG"/>
        </w:rPr>
      </w:pPr>
      <w:r w:rsidRPr="009670FD">
        <w:rPr>
          <w:rFonts w:asciiTheme="minorBidi" w:hAnsiTheme="minorBidi"/>
          <w:sz w:val="20"/>
          <w:szCs w:val="20"/>
        </w:rPr>
        <w:t xml:space="preserve">The tests were carried out in the Reinforced Concrete Laboratory, Faculty of Engineering, </w:t>
      </w:r>
      <w:proofErr w:type="gramStart"/>
      <w:r w:rsidRPr="009670FD">
        <w:rPr>
          <w:rFonts w:asciiTheme="minorBidi" w:hAnsiTheme="minorBidi"/>
          <w:sz w:val="20"/>
          <w:szCs w:val="20"/>
        </w:rPr>
        <w:t>Tanta</w:t>
      </w:r>
      <w:proofErr w:type="gramEnd"/>
      <w:r w:rsidRPr="009670FD">
        <w:rPr>
          <w:rFonts w:asciiTheme="minorBidi" w:hAnsiTheme="minorBidi"/>
          <w:sz w:val="20"/>
          <w:szCs w:val="20"/>
        </w:rPr>
        <w:t xml:space="preserve"> University, Egypt. The authors are grateful for the precious technical assistance of lab staff. This work is a part of PhD thesis of the fifth author.</w:t>
      </w:r>
      <w:r w:rsidR="008B1831" w:rsidRPr="009670FD">
        <w:rPr>
          <w:rFonts w:asciiTheme="minorBidi" w:eastAsia="Times New Roman" w:hAnsiTheme="minorBidi"/>
          <w:sz w:val="20"/>
          <w:szCs w:val="20"/>
          <w:lang w:val="en-US" w:bidi="ar-EG"/>
        </w:rPr>
        <w:t xml:space="preserve"> </w:t>
      </w:r>
    </w:p>
    <w:p w:rsidR="009670FD" w:rsidRPr="009670FD" w:rsidRDefault="009670FD" w:rsidP="007A0DCB">
      <w:pPr>
        <w:keepNext/>
        <w:tabs>
          <w:tab w:val="left" w:pos="709"/>
        </w:tabs>
        <w:spacing w:after="120" w:line="240" w:lineRule="auto"/>
        <w:outlineLvl w:val="1"/>
        <w:rPr>
          <w:rFonts w:ascii="Arial" w:eastAsia="Meiryo" w:hAnsi="Arial" w:cs="Arial"/>
          <w:b/>
          <w:sz w:val="12"/>
          <w:szCs w:val="12"/>
        </w:rPr>
      </w:pPr>
    </w:p>
    <w:p w:rsidR="00AB3E11" w:rsidRDefault="004575F4" w:rsidP="007A0DCB">
      <w:pPr>
        <w:keepNext/>
        <w:tabs>
          <w:tab w:val="left" w:pos="709"/>
        </w:tabs>
        <w:spacing w:after="120" w:line="240" w:lineRule="auto"/>
        <w:outlineLvl w:val="1"/>
        <w:rPr>
          <w:rFonts w:ascii="Arial" w:eastAsia="Meiryo" w:hAnsi="Arial" w:cs="Arial"/>
          <w:b/>
          <w:sz w:val="20"/>
          <w:szCs w:val="20"/>
        </w:rPr>
      </w:pPr>
      <w:r>
        <w:rPr>
          <w:rFonts w:ascii="Arial" w:eastAsia="Meiryo" w:hAnsi="Arial" w:cs="Arial"/>
          <w:b/>
          <w:sz w:val="20"/>
          <w:szCs w:val="20"/>
        </w:rPr>
        <w:t>R</w:t>
      </w:r>
      <w:r w:rsidRPr="00E5615E">
        <w:rPr>
          <w:rFonts w:ascii="Arial" w:eastAsia="Meiryo" w:hAnsi="Arial" w:cs="Arial"/>
          <w:b/>
          <w:sz w:val="20"/>
          <w:szCs w:val="20"/>
        </w:rPr>
        <w:t>eferences</w:t>
      </w:r>
    </w:p>
    <w:p w:rsidR="00336772" w:rsidRPr="00F842EE" w:rsidRDefault="00336772" w:rsidP="00F36E80">
      <w:pPr>
        <w:keepNext/>
        <w:tabs>
          <w:tab w:val="left" w:pos="709"/>
        </w:tabs>
        <w:spacing w:after="120" w:line="240" w:lineRule="auto"/>
        <w:jc w:val="both"/>
        <w:outlineLvl w:val="1"/>
        <w:rPr>
          <w:rFonts w:ascii="Arial" w:eastAsia="Century Gothic" w:hAnsi="Arial" w:cs="Arial"/>
          <w:sz w:val="20"/>
          <w:szCs w:val="20"/>
          <w:lang w:val="en-US"/>
        </w:rPr>
      </w:pPr>
      <w:r w:rsidRPr="00F842EE">
        <w:rPr>
          <w:rFonts w:ascii="Arial" w:eastAsia="Century Gothic" w:hAnsi="Arial" w:cs="Arial"/>
          <w:sz w:val="20"/>
          <w:szCs w:val="20"/>
          <w:lang w:val="en-US"/>
        </w:rPr>
        <w:t>ACI Committee</w:t>
      </w:r>
      <w:r w:rsidR="00F36E80" w:rsidRPr="00F842EE">
        <w:rPr>
          <w:rFonts w:ascii="Arial" w:eastAsia="Century Gothic" w:hAnsi="Arial" w:cs="Arial"/>
          <w:sz w:val="20"/>
          <w:szCs w:val="20"/>
          <w:lang w:val="en-US"/>
        </w:rPr>
        <w:t xml:space="preserve"> </w:t>
      </w:r>
      <w:r w:rsidRPr="00F842EE">
        <w:rPr>
          <w:rFonts w:ascii="Arial" w:eastAsia="Century Gothic" w:hAnsi="Arial" w:cs="Arial"/>
          <w:sz w:val="20"/>
          <w:szCs w:val="20"/>
          <w:lang w:val="en-US"/>
        </w:rPr>
        <w:t>318</w:t>
      </w:r>
      <w:r w:rsidR="00F36E80" w:rsidRPr="00F842EE">
        <w:rPr>
          <w:rFonts w:ascii="Arial" w:eastAsia="Century Gothic" w:hAnsi="Arial" w:cs="Arial"/>
          <w:sz w:val="20"/>
          <w:szCs w:val="20"/>
          <w:lang w:val="en-US"/>
        </w:rPr>
        <w:t xml:space="preserve"> 2008.</w:t>
      </w:r>
      <w:r w:rsidRPr="00F842EE">
        <w:rPr>
          <w:rFonts w:ascii="Arial" w:eastAsia="Century Gothic" w:hAnsi="Arial" w:cs="Arial"/>
          <w:sz w:val="20"/>
          <w:szCs w:val="20"/>
          <w:lang w:val="en-US"/>
        </w:rPr>
        <w:t>Building Code Requirements for Structural Concrete (ACI 318-08) and Commentary</w:t>
      </w:r>
      <w:r w:rsidR="00F36E80"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American Concrete I</w:t>
      </w:r>
      <w:r w:rsidR="00F36E80" w:rsidRPr="00F842EE">
        <w:rPr>
          <w:rFonts w:ascii="Arial" w:eastAsia="Century Gothic" w:hAnsi="Arial" w:cs="Arial"/>
          <w:sz w:val="20"/>
          <w:szCs w:val="20"/>
          <w:lang w:val="en-US"/>
        </w:rPr>
        <w:t>nstitute, Farmington Hills, MI:</w:t>
      </w:r>
      <w:r w:rsidRPr="00F842EE">
        <w:rPr>
          <w:rFonts w:ascii="Arial" w:eastAsia="Century Gothic" w:hAnsi="Arial" w:cs="Arial"/>
          <w:sz w:val="20"/>
          <w:szCs w:val="20"/>
          <w:lang w:val="en-US"/>
        </w:rPr>
        <w:t xml:space="preserve"> 473.</w:t>
      </w:r>
    </w:p>
    <w:p w:rsidR="00336772" w:rsidRPr="00F842EE" w:rsidRDefault="00336772" w:rsidP="00BB5E5F">
      <w:pPr>
        <w:keepNext/>
        <w:tabs>
          <w:tab w:val="left" w:pos="709"/>
        </w:tabs>
        <w:spacing w:after="120" w:line="240" w:lineRule="auto"/>
        <w:jc w:val="both"/>
        <w:outlineLvl w:val="1"/>
        <w:rPr>
          <w:rFonts w:ascii="Arial" w:eastAsia="Century Gothic" w:hAnsi="Arial" w:cs="Arial"/>
          <w:sz w:val="20"/>
          <w:szCs w:val="20"/>
          <w:lang w:val="en-US"/>
        </w:rPr>
      </w:pPr>
      <w:r w:rsidRPr="00F842EE">
        <w:rPr>
          <w:rFonts w:ascii="Arial" w:eastAsia="Century Gothic" w:hAnsi="Arial" w:cs="Arial"/>
          <w:sz w:val="20"/>
          <w:szCs w:val="20"/>
          <w:lang w:val="en-US"/>
        </w:rPr>
        <w:t xml:space="preserve">Antonio </w:t>
      </w:r>
      <w:proofErr w:type="spellStart"/>
      <w:r w:rsidRPr="00F842EE">
        <w:rPr>
          <w:rFonts w:ascii="Arial" w:eastAsia="Century Gothic" w:hAnsi="Arial" w:cs="Arial"/>
          <w:sz w:val="20"/>
          <w:szCs w:val="20"/>
          <w:lang w:val="en-US"/>
        </w:rPr>
        <w:t>Conforti</w:t>
      </w:r>
      <w:proofErr w:type="spellEnd"/>
      <w:r w:rsidRPr="00F842EE">
        <w:rPr>
          <w:rFonts w:ascii="Arial" w:eastAsia="Century Gothic" w:hAnsi="Arial" w:cs="Arial"/>
          <w:sz w:val="20"/>
          <w:szCs w:val="20"/>
          <w:lang w:val="en-US"/>
        </w:rPr>
        <w:t xml:space="preserve">, </w:t>
      </w:r>
      <w:proofErr w:type="spellStart"/>
      <w:r w:rsidRPr="00F842EE">
        <w:rPr>
          <w:rFonts w:ascii="Arial" w:eastAsia="Century Gothic" w:hAnsi="Arial" w:cs="Arial"/>
          <w:sz w:val="20"/>
          <w:szCs w:val="20"/>
          <w:lang w:val="en-US"/>
        </w:rPr>
        <w:t>Fausto</w:t>
      </w:r>
      <w:proofErr w:type="spellEnd"/>
      <w:r w:rsidRPr="00F842EE">
        <w:rPr>
          <w:rFonts w:ascii="Arial" w:eastAsia="Century Gothic" w:hAnsi="Arial" w:cs="Arial"/>
          <w:sz w:val="20"/>
          <w:szCs w:val="20"/>
          <w:lang w:val="en-US"/>
        </w:rPr>
        <w:t xml:space="preserve"> </w:t>
      </w:r>
      <w:proofErr w:type="spellStart"/>
      <w:r w:rsidRPr="00F842EE">
        <w:rPr>
          <w:rFonts w:ascii="Arial" w:eastAsia="Century Gothic" w:hAnsi="Arial" w:cs="Arial"/>
          <w:sz w:val="20"/>
          <w:szCs w:val="20"/>
          <w:lang w:val="en-US"/>
        </w:rPr>
        <w:t>Minelli</w:t>
      </w:r>
      <w:proofErr w:type="spellEnd"/>
      <w:r w:rsidRPr="00F842EE">
        <w:rPr>
          <w:rFonts w:ascii="Arial" w:eastAsia="Century Gothic" w:hAnsi="Arial" w:cs="Arial"/>
          <w:sz w:val="20"/>
          <w:szCs w:val="20"/>
          <w:lang w:val="en-US"/>
        </w:rPr>
        <w:t xml:space="preserve">, Andrea </w:t>
      </w:r>
      <w:proofErr w:type="spellStart"/>
      <w:r w:rsidRPr="00F842EE">
        <w:rPr>
          <w:rFonts w:ascii="Arial" w:eastAsia="Century Gothic" w:hAnsi="Arial" w:cs="Arial"/>
          <w:sz w:val="20"/>
          <w:szCs w:val="20"/>
          <w:lang w:val="en-US"/>
        </w:rPr>
        <w:t>Tinini</w:t>
      </w:r>
      <w:proofErr w:type="spellEnd"/>
      <w:r w:rsidRPr="00F842EE">
        <w:rPr>
          <w:rFonts w:ascii="Arial" w:eastAsia="Century Gothic" w:hAnsi="Arial" w:cs="Arial"/>
          <w:sz w:val="20"/>
          <w:szCs w:val="20"/>
          <w:lang w:val="en-US"/>
        </w:rPr>
        <w:t xml:space="preserve">, Giovanni A. </w:t>
      </w:r>
      <w:proofErr w:type="spellStart"/>
      <w:r w:rsidRPr="00F842EE">
        <w:rPr>
          <w:rFonts w:ascii="Arial" w:eastAsia="Century Gothic" w:hAnsi="Arial" w:cs="Arial"/>
          <w:sz w:val="20"/>
          <w:szCs w:val="20"/>
          <w:lang w:val="en-US"/>
        </w:rPr>
        <w:t>Plizzari</w:t>
      </w:r>
      <w:proofErr w:type="spellEnd"/>
      <w:r w:rsidR="00BB5E5F" w:rsidRPr="00F842EE">
        <w:rPr>
          <w:rFonts w:ascii="Arial" w:eastAsia="Century Gothic" w:hAnsi="Arial" w:cs="Arial"/>
          <w:sz w:val="20"/>
          <w:szCs w:val="20"/>
          <w:lang w:val="en-US"/>
        </w:rPr>
        <w:t xml:space="preserve"> 2015. </w:t>
      </w:r>
      <w:r w:rsidRPr="00F842EE">
        <w:rPr>
          <w:rFonts w:ascii="Arial" w:eastAsia="Century Gothic" w:hAnsi="Arial" w:cs="Arial"/>
          <w:sz w:val="20"/>
          <w:szCs w:val="20"/>
          <w:lang w:val="en-US"/>
        </w:rPr>
        <w:t xml:space="preserve">Influence of polypropylene </w:t>
      </w:r>
      <w:proofErr w:type="spellStart"/>
      <w:r w:rsidRPr="00F842EE">
        <w:rPr>
          <w:rFonts w:ascii="Arial" w:eastAsia="Century Gothic" w:hAnsi="Arial" w:cs="Arial"/>
          <w:sz w:val="20"/>
          <w:szCs w:val="20"/>
          <w:lang w:val="en-US"/>
        </w:rPr>
        <w:t>fibre</w:t>
      </w:r>
      <w:proofErr w:type="spellEnd"/>
      <w:r w:rsidRPr="00F842EE">
        <w:rPr>
          <w:rFonts w:ascii="Arial" w:eastAsia="Century Gothic" w:hAnsi="Arial" w:cs="Arial"/>
          <w:sz w:val="20"/>
          <w:szCs w:val="20"/>
          <w:lang w:val="en-US"/>
        </w:rPr>
        <w:t xml:space="preserve"> reinforcement and width-to-effective depth ratio in wide-shallow beams</w:t>
      </w:r>
      <w:r w:rsidR="00BB5E5F" w:rsidRPr="00F842EE">
        <w:rPr>
          <w:rFonts w:ascii="Arial" w:eastAsia="Century Gothic" w:hAnsi="Arial" w:cs="Arial"/>
          <w:sz w:val="20"/>
          <w:szCs w:val="20"/>
          <w:lang w:val="en-US"/>
        </w:rPr>
        <w:t xml:space="preserve">. Journal of </w:t>
      </w:r>
      <w:r w:rsidRPr="00F842EE">
        <w:rPr>
          <w:rFonts w:ascii="Arial" w:eastAsia="Century Gothic" w:hAnsi="Arial" w:cs="Arial"/>
          <w:sz w:val="20"/>
          <w:szCs w:val="20"/>
          <w:lang w:val="en-US"/>
        </w:rPr>
        <w:t>Engineering Structures</w:t>
      </w:r>
      <w:r w:rsidR="00BB5E5F"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88</w:t>
      </w:r>
      <w:r w:rsidR="00BB5E5F" w:rsidRPr="00F842EE">
        <w:rPr>
          <w:rFonts w:ascii="Arial" w:eastAsia="Century Gothic" w:hAnsi="Arial" w:cs="Arial"/>
          <w:sz w:val="20"/>
          <w:szCs w:val="20"/>
          <w:lang w:val="en-US"/>
        </w:rPr>
        <w:t>:</w:t>
      </w:r>
      <w:r w:rsidRPr="00F842EE">
        <w:rPr>
          <w:rFonts w:ascii="Arial" w:eastAsia="Century Gothic" w:hAnsi="Arial" w:cs="Arial"/>
          <w:sz w:val="20"/>
          <w:szCs w:val="20"/>
          <w:lang w:val="en-US"/>
        </w:rPr>
        <w:t>12-21.</w:t>
      </w:r>
    </w:p>
    <w:p w:rsidR="00336772" w:rsidRPr="00F842EE" w:rsidRDefault="00336772" w:rsidP="00BB5E5F">
      <w:pPr>
        <w:keepNext/>
        <w:tabs>
          <w:tab w:val="left" w:pos="709"/>
        </w:tabs>
        <w:spacing w:after="120" w:line="240" w:lineRule="auto"/>
        <w:jc w:val="both"/>
        <w:outlineLvl w:val="1"/>
        <w:rPr>
          <w:rFonts w:ascii="Arial" w:eastAsia="Century Gothic" w:hAnsi="Arial" w:cs="Arial"/>
          <w:sz w:val="20"/>
          <w:szCs w:val="20"/>
          <w:lang w:val="en-US"/>
        </w:rPr>
      </w:pPr>
      <w:r w:rsidRPr="00F842EE">
        <w:rPr>
          <w:rFonts w:ascii="Arial" w:eastAsia="Century Gothic" w:hAnsi="Arial" w:cs="Arial"/>
          <w:sz w:val="20"/>
          <w:szCs w:val="20"/>
          <w:lang w:val="en-US"/>
        </w:rPr>
        <w:t>ASTM A615/A615M-16</w:t>
      </w:r>
      <w:r w:rsidR="00BB5E5F" w:rsidRPr="00F842EE">
        <w:rPr>
          <w:rFonts w:ascii="Arial" w:eastAsia="Century Gothic" w:hAnsi="Arial" w:cs="Arial"/>
          <w:sz w:val="20"/>
          <w:szCs w:val="20"/>
          <w:lang w:val="en-US"/>
        </w:rPr>
        <w:t xml:space="preserve"> (ASTM 2016). </w:t>
      </w:r>
      <w:r w:rsidRPr="00F842EE">
        <w:rPr>
          <w:rFonts w:ascii="Arial" w:eastAsia="Century Gothic" w:hAnsi="Arial" w:cs="Arial"/>
          <w:sz w:val="20"/>
          <w:szCs w:val="20"/>
          <w:lang w:val="en-US"/>
        </w:rPr>
        <w:t>Standard Specification for Deformed and Plain Carbon-Steel Bars for Concrete Reinforcement.</w:t>
      </w:r>
    </w:p>
    <w:p w:rsidR="00336772" w:rsidRPr="00F842EE" w:rsidRDefault="00336772" w:rsidP="00BB5E5F">
      <w:pPr>
        <w:keepNext/>
        <w:tabs>
          <w:tab w:val="left" w:pos="709"/>
        </w:tabs>
        <w:spacing w:after="120" w:line="240" w:lineRule="auto"/>
        <w:jc w:val="both"/>
        <w:outlineLvl w:val="1"/>
        <w:rPr>
          <w:rFonts w:ascii="Arial" w:eastAsia="Century Gothic" w:hAnsi="Arial" w:cs="Arial"/>
          <w:sz w:val="20"/>
          <w:szCs w:val="20"/>
          <w:lang w:val="en-US"/>
        </w:rPr>
      </w:pPr>
      <w:r w:rsidRPr="00F842EE">
        <w:rPr>
          <w:rFonts w:ascii="Arial" w:eastAsia="Century Gothic" w:hAnsi="Arial" w:cs="Arial"/>
          <w:sz w:val="20"/>
          <w:szCs w:val="20"/>
          <w:lang w:val="en-US"/>
        </w:rPr>
        <w:t>ASTM Standers: C39-C39M-14</w:t>
      </w:r>
      <w:r w:rsidR="00BB5E5F" w:rsidRPr="00F842EE">
        <w:rPr>
          <w:rFonts w:ascii="Arial" w:eastAsia="Century Gothic" w:hAnsi="Arial" w:cs="Arial"/>
          <w:sz w:val="20"/>
          <w:szCs w:val="20"/>
          <w:lang w:val="en-US"/>
        </w:rPr>
        <w:t xml:space="preserve"> (ASTM 2014).</w:t>
      </w:r>
      <w:r w:rsidRPr="00F842EE">
        <w:rPr>
          <w:rFonts w:ascii="Arial" w:eastAsia="Century Gothic" w:hAnsi="Arial" w:cs="Arial"/>
          <w:sz w:val="20"/>
          <w:szCs w:val="20"/>
          <w:lang w:val="en-US"/>
        </w:rPr>
        <w:t xml:space="preserve"> ASTM committee C09 on co</w:t>
      </w:r>
      <w:r w:rsidR="00BB5E5F" w:rsidRPr="00F842EE">
        <w:rPr>
          <w:rFonts w:ascii="Arial" w:eastAsia="Century Gothic" w:hAnsi="Arial" w:cs="Arial"/>
          <w:sz w:val="20"/>
          <w:szCs w:val="20"/>
          <w:lang w:val="en-US"/>
        </w:rPr>
        <w:t>ncrete and concrete aggregates.</w:t>
      </w:r>
    </w:p>
    <w:p w:rsidR="00336772" w:rsidRPr="00F842EE" w:rsidRDefault="00336772" w:rsidP="00F028E0">
      <w:pPr>
        <w:keepNext/>
        <w:tabs>
          <w:tab w:val="left" w:pos="709"/>
        </w:tabs>
        <w:spacing w:after="120" w:line="240" w:lineRule="auto"/>
        <w:jc w:val="both"/>
        <w:outlineLvl w:val="1"/>
        <w:rPr>
          <w:rFonts w:ascii="Arial" w:eastAsia="Meiryo" w:hAnsi="Arial" w:cs="Arial"/>
          <w:b/>
          <w:sz w:val="20"/>
          <w:szCs w:val="20"/>
          <w:lang w:val="en-US"/>
        </w:rPr>
      </w:pPr>
      <w:proofErr w:type="spellStart"/>
      <w:r w:rsidRPr="00F842EE">
        <w:rPr>
          <w:rFonts w:ascii="Arial" w:eastAsia="Century Gothic" w:hAnsi="Arial" w:cs="Arial"/>
          <w:sz w:val="20"/>
          <w:szCs w:val="20"/>
          <w:lang w:val="en-US"/>
        </w:rPr>
        <w:t>Bentz</w:t>
      </w:r>
      <w:proofErr w:type="spellEnd"/>
      <w:r w:rsidRPr="00F842EE">
        <w:rPr>
          <w:rFonts w:ascii="Arial" w:eastAsia="Century Gothic" w:hAnsi="Arial" w:cs="Arial"/>
          <w:sz w:val="20"/>
          <w:szCs w:val="20"/>
          <w:lang w:val="en-US"/>
        </w:rPr>
        <w:t xml:space="preserve">, E. C. 2005. Empirical modeling of reinforced concrete shear strength size effect for members without stirrups. </w:t>
      </w:r>
      <w:r w:rsidR="00F028E0" w:rsidRPr="00F842EE">
        <w:rPr>
          <w:rFonts w:ascii="Arial" w:eastAsia="Century Gothic" w:hAnsi="Arial" w:cs="Arial"/>
          <w:sz w:val="20"/>
          <w:szCs w:val="20"/>
          <w:lang w:val="en-US"/>
        </w:rPr>
        <w:t>ACI Structural Journal</w:t>
      </w:r>
      <w:r w:rsidR="00C1094D" w:rsidRPr="00F842EE">
        <w:rPr>
          <w:rFonts w:ascii="Arial" w:eastAsia="Century Gothic" w:hAnsi="Arial" w:cs="Arial"/>
          <w:sz w:val="20"/>
          <w:szCs w:val="20"/>
          <w:lang w:val="en-US"/>
        </w:rPr>
        <w:t>, 102</w:t>
      </w:r>
      <w:r w:rsidRPr="00F842EE">
        <w:rPr>
          <w:rFonts w:ascii="Arial" w:eastAsia="Century Gothic" w:hAnsi="Arial" w:cs="Arial"/>
          <w:sz w:val="20"/>
          <w:szCs w:val="20"/>
          <w:lang w:val="en-US"/>
        </w:rPr>
        <w:t>(2)</w:t>
      </w:r>
      <w:r w:rsidR="00C1094D"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232–241.</w:t>
      </w:r>
    </w:p>
    <w:p w:rsidR="00336772" w:rsidRPr="00F842EE" w:rsidRDefault="00336772" w:rsidP="00C1094D">
      <w:pPr>
        <w:keepNext/>
        <w:tabs>
          <w:tab w:val="left" w:pos="709"/>
        </w:tabs>
        <w:spacing w:after="120" w:line="240" w:lineRule="auto"/>
        <w:jc w:val="both"/>
        <w:outlineLvl w:val="1"/>
        <w:rPr>
          <w:rFonts w:ascii="Arial" w:eastAsia="Meiryo" w:hAnsi="Arial" w:cs="Arial"/>
          <w:b/>
          <w:sz w:val="20"/>
          <w:szCs w:val="20"/>
          <w:lang w:val="en-US"/>
        </w:rPr>
      </w:pPr>
      <w:r w:rsidRPr="00F842EE">
        <w:rPr>
          <w:rFonts w:ascii="Arial" w:eastAsia="Century Gothic" w:hAnsi="Arial" w:cs="Arial"/>
          <w:sz w:val="20"/>
          <w:szCs w:val="20"/>
          <w:lang w:val="en-US"/>
        </w:rPr>
        <w:t>CSA Committee A23.3</w:t>
      </w:r>
      <w:r w:rsidR="00C1094D" w:rsidRPr="00F842EE">
        <w:rPr>
          <w:rFonts w:ascii="Arial" w:eastAsia="Century Gothic" w:hAnsi="Arial" w:cs="Arial"/>
          <w:sz w:val="20"/>
          <w:szCs w:val="20"/>
          <w:lang w:val="en-US"/>
        </w:rPr>
        <w:t xml:space="preserve"> 2004.</w:t>
      </w:r>
      <w:r w:rsidRPr="00F842EE">
        <w:rPr>
          <w:rFonts w:ascii="Arial" w:eastAsia="Century Gothic" w:hAnsi="Arial" w:cs="Arial"/>
          <w:sz w:val="20"/>
          <w:szCs w:val="20"/>
          <w:lang w:val="en-US"/>
        </w:rPr>
        <w:t xml:space="preserve"> Design of concrete structures, CSA A23.3-04, </w:t>
      </w:r>
      <w:proofErr w:type="spellStart"/>
      <w:r w:rsidRPr="00F842EE">
        <w:rPr>
          <w:rFonts w:ascii="Arial" w:eastAsia="Century Gothic" w:hAnsi="Arial" w:cs="Arial"/>
          <w:sz w:val="20"/>
          <w:szCs w:val="20"/>
          <w:lang w:val="en-US"/>
        </w:rPr>
        <w:t>Rexdale</w:t>
      </w:r>
      <w:proofErr w:type="spellEnd"/>
      <w:r w:rsidRPr="00F842EE">
        <w:rPr>
          <w:rFonts w:ascii="Arial" w:eastAsia="Century Gothic" w:hAnsi="Arial" w:cs="Arial"/>
          <w:sz w:val="20"/>
          <w:szCs w:val="20"/>
          <w:lang w:val="en-US"/>
        </w:rPr>
        <w:t>, Ontario, Canada: Canadian Standards Association.</w:t>
      </w:r>
    </w:p>
    <w:p w:rsidR="00336772" w:rsidRPr="00F842EE" w:rsidRDefault="00336772" w:rsidP="00C1094D">
      <w:pPr>
        <w:keepNext/>
        <w:tabs>
          <w:tab w:val="left" w:pos="709"/>
        </w:tabs>
        <w:spacing w:after="120" w:line="240" w:lineRule="auto"/>
        <w:jc w:val="both"/>
        <w:outlineLvl w:val="1"/>
        <w:rPr>
          <w:rFonts w:ascii="Arial" w:eastAsia="Meiryo" w:hAnsi="Arial" w:cs="Arial"/>
          <w:b/>
          <w:sz w:val="20"/>
          <w:szCs w:val="20"/>
          <w:lang w:val="en-US"/>
        </w:rPr>
      </w:pPr>
      <w:r w:rsidRPr="00F842EE">
        <w:rPr>
          <w:rFonts w:ascii="Arial" w:eastAsia="Century Gothic" w:hAnsi="Arial" w:cs="Arial"/>
          <w:sz w:val="20"/>
          <w:szCs w:val="20"/>
          <w:lang w:val="en-US"/>
        </w:rPr>
        <w:t>Euro code 2</w:t>
      </w:r>
      <w:r w:rsidR="00C1094D" w:rsidRPr="00F842EE">
        <w:rPr>
          <w:rFonts w:ascii="Arial" w:eastAsia="Century Gothic" w:hAnsi="Arial" w:cs="Arial"/>
          <w:sz w:val="20"/>
          <w:szCs w:val="20"/>
          <w:lang w:val="en-US"/>
        </w:rPr>
        <w:t xml:space="preserve"> 2004. </w:t>
      </w:r>
      <w:r w:rsidRPr="00F842EE">
        <w:rPr>
          <w:rFonts w:ascii="Arial" w:eastAsia="Century Gothic" w:hAnsi="Arial" w:cs="Arial"/>
          <w:sz w:val="20"/>
          <w:szCs w:val="20"/>
          <w:lang w:val="en-US"/>
        </w:rPr>
        <w:t>Design of Concrete Structures-Part 1-1: General Rules and Rules for Buildings (EN1992-1-1)</w:t>
      </w:r>
      <w:r w:rsidR="00C1094D"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European Committee for Stan</w:t>
      </w:r>
      <w:r w:rsidR="00C1094D" w:rsidRPr="00F842EE">
        <w:rPr>
          <w:rFonts w:ascii="Arial" w:eastAsia="Century Gothic" w:hAnsi="Arial" w:cs="Arial"/>
          <w:sz w:val="20"/>
          <w:szCs w:val="20"/>
          <w:lang w:val="en-US"/>
        </w:rPr>
        <w:t>dardization, Brussels, Belgium:</w:t>
      </w:r>
      <w:r w:rsidRPr="00F842EE">
        <w:rPr>
          <w:rFonts w:ascii="Arial" w:eastAsia="Century Gothic" w:hAnsi="Arial" w:cs="Arial"/>
          <w:sz w:val="20"/>
          <w:szCs w:val="20"/>
          <w:lang w:val="en-US"/>
        </w:rPr>
        <w:t xml:space="preserve"> 451 pp.</w:t>
      </w:r>
    </w:p>
    <w:p w:rsidR="00336772" w:rsidRPr="00F842EE" w:rsidRDefault="00C1094D" w:rsidP="00C1094D">
      <w:pPr>
        <w:keepNext/>
        <w:tabs>
          <w:tab w:val="left" w:pos="709"/>
        </w:tabs>
        <w:spacing w:after="120" w:line="240" w:lineRule="auto"/>
        <w:jc w:val="both"/>
        <w:outlineLvl w:val="1"/>
        <w:rPr>
          <w:rFonts w:ascii="Arial" w:eastAsia="Meiryo" w:hAnsi="Arial" w:cs="Arial"/>
          <w:b/>
          <w:sz w:val="20"/>
          <w:szCs w:val="20"/>
          <w:lang w:val="en-US"/>
        </w:rPr>
      </w:pPr>
      <w:r w:rsidRPr="00F842EE">
        <w:rPr>
          <w:rFonts w:ascii="Arial" w:eastAsia="Century Gothic" w:hAnsi="Arial" w:cs="Arial"/>
          <w:sz w:val="20"/>
          <w:szCs w:val="20"/>
          <w:lang w:val="en-US"/>
        </w:rPr>
        <w:t xml:space="preserve">AASHTO – </w:t>
      </w:r>
      <w:r w:rsidR="00336772" w:rsidRPr="00F842EE">
        <w:rPr>
          <w:rFonts w:ascii="Arial" w:eastAsia="Century Gothic" w:hAnsi="Arial" w:cs="Arial"/>
          <w:sz w:val="20"/>
          <w:szCs w:val="20"/>
          <w:lang w:val="en-US"/>
        </w:rPr>
        <w:t>LRFD</w:t>
      </w:r>
      <w:r w:rsidRPr="00F842EE">
        <w:rPr>
          <w:rFonts w:ascii="Arial" w:eastAsia="Century Gothic" w:hAnsi="Arial" w:cs="Arial"/>
          <w:sz w:val="20"/>
          <w:szCs w:val="20"/>
          <w:lang w:val="en-US"/>
        </w:rPr>
        <w:t xml:space="preserve"> 2005.</w:t>
      </w:r>
      <w:r w:rsidR="00336772" w:rsidRPr="00F842EE">
        <w:rPr>
          <w:rFonts w:ascii="Arial" w:eastAsia="Century Gothic" w:hAnsi="Arial" w:cs="Arial"/>
          <w:sz w:val="20"/>
          <w:szCs w:val="20"/>
          <w:lang w:val="en-US"/>
        </w:rPr>
        <w:t xml:space="preserve"> Bridge Design Specifications and Commentary, third ed., American Association of State and Highway Trans</w:t>
      </w:r>
      <w:r w:rsidRPr="00F842EE">
        <w:rPr>
          <w:rFonts w:ascii="Arial" w:eastAsia="Century Gothic" w:hAnsi="Arial" w:cs="Arial"/>
          <w:sz w:val="20"/>
          <w:szCs w:val="20"/>
          <w:lang w:val="en-US"/>
        </w:rPr>
        <w:t>portation Officials, Washington</w:t>
      </w:r>
      <w:r w:rsidR="00336772" w:rsidRPr="00F842EE">
        <w:rPr>
          <w:rFonts w:ascii="Arial" w:eastAsia="Century Gothic" w:hAnsi="Arial" w:cs="Arial"/>
          <w:sz w:val="20"/>
          <w:szCs w:val="20"/>
          <w:lang w:val="en-US"/>
        </w:rPr>
        <w:t>.</w:t>
      </w:r>
    </w:p>
    <w:p w:rsidR="00F028E0" w:rsidRPr="00F842EE" w:rsidRDefault="00336772" w:rsidP="00F028E0">
      <w:pPr>
        <w:keepNext/>
        <w:tabs>
          <w:tab w:val="left" w:pos="709"/>
        </w:tabs>
        <w:spacing w:after="120" w:line="240" w:lineRule="auto"/>
        <w:jc w:val="both"/>
        <w:outlineLvl w:val="1"/>
        <w:rPr>
          <w:rFonts w:ascii="Arial" w:eastAsia="Meiryo" w:hAnsi="Arial" w:cs="Arial"/>
          <w:b/>
          <w:sz w:val="20"/>
          <w:szCs w:val="20"/>
          <w:lang w:val="en-US"/>
        </w:rPr>
      </w:pPr>
      <w:proofErr w:type="spellStart"/>
      <w:r w:rsidRPr="00F842EE">
        <w:rPr>
          <w:rFonts w:ascii="Arial" w:eastAsia="Century Gothic" w:hAnsi="Arial" w:cs="Arial"/>
          <w:sz w:val="20"/>
          <w:szCs w:val="20"/>
          <w:lang w:val="en-US"/>
        </w:rPr>
        <w:t>Lubell</w:t>
      </w:r>
      <w:proofErr w:type="spellEnd"/>
      <w:r w:rsidRPr="00F842EE">
        <w:rPr>
          <w:rFonts w:ascii="Arial" w:eastAsia="Century Gothic" w:hAnsi="Arial" w:cs="Arial"/>
          <w:sz w:val="20"/>
          <w:szCs w:val="20"/>
          <w:lang w:val="en-US"/>
        </w:rPr>
        <w:t>, A. S.</w:t>
      </w:r>
      <w:r w:rsidR="00F028E0"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w:t>
      </w:r>
      <w:proofErr w:type="spellStart"/>
      <w:r w:rsidRPr="00F842EE">
        <w:rPr>
          <w:rFonts w:ascii="Arial" w:eastAsia="Century Gothic" w:hAnsi="Arial" w:cs="Arial"/>
          <w:sz w:val="20"/>
          <w:szCs w:val="20"/>
          <w:lang w:val="en-US"/>
        </w:rPr>
        <w:t>Bentz</w:t>
      </w:r>
      <w:proofErr w:type="spellEnd"/>
      <w:r w:rsidRPr="00F842EE">
        <w:rPr>
          <w:rFonts w:ascii="Arial" w:eastAsia="Century Gothic" w:hAnsi="Arial" w:cs="Arial"/>
          <w:sz w:val="20"/>
          <w:szCs w:val="20"/>
          <w:lang w:val="en-US"/>
        </w:rPr>
        <w:t>, E. C.</w:t>
      </w:r>
      <w:r w:rsidR="00F028E0"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and Collins, M. P.</w:t>
      </w:r>
      <w:r w:rsidR="00F028E0" w:rsidRPr="00F842EE">
        <w:rPr>
          <w:rFonts w:ascii="Arial" w:eastAsia="Century Gothic" w:hAnsi="Arial" w:cs="Arial"/>
          <w:sz w:val="20"/>
          <w:szCs w:val="20"/>
          <w:lang w:val="en-US"/>
        </w:rPr>
        <w:t xml:space="preserve"> </w:t>
      </w:r>
      <w:r w:rsidRPr="00F842EE">
        <w:rPr>
          <w:rFonts w:ascii="Arial" w:eastAsia="Century Gothic" w:hAnsi="Arial" w:cs="Arial"/>
          <w:sz w:val="20"/>
          <w:szCs w:val="20"/>
          <w:lang w:val="en-US"/>
        </w:rPr>
        <w:t>Shear Reinforcement Spacing in Wide Members</w:t>
      </w:r>
      <w:r w:rsidR="00F028E0"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w:t>
      </w:r>
      <w:r w:rsidR="00F028E0" w:rsidRPr="00F842EE">
        <w:rPr>
          <w:rFonts w:ascii="Arial" w:eastAsia="Century Gothic" w:hAnsi="Arial" w:cs="Arial"/>
          <w:sz w:val="20"/>
          <w:szCs w:val="20"/>
          <w:lang w:val="en-US"/>
        </w:rPr>
        <w:t>ACI Structural Journal, 106(2): 205–214.</w:t>
      </w:r>
    </w:p>
    <w:p w:rsidR="00336772" w:rsidRPr="00F842EE" w:rsidRDefault="00336772" w:rsidP="00F028E0">
      <w:pPr>
        <w:keepNext/>
        <w:tabs>
          <w:tab w:val="left" w:pos="709"/>
        </w:tabs>
        <w:spacing w:after="120" w:line="240" w:lineRule="auto"/>
        <w:jc w:val="both"/>
        <w:outlineLvl w:val="1"/>
        <w:rPr>
          <w:rFonts w:ascii="Arial" w:eastAsia="Century Gothic" w:hAnsi="Arial" w:cs="Arial"/>
          <w:sz w:val="20"/>
          <w:szCs w:val="20"/>
          <w:lang w:val="en-US"/>
        </w:rPr>
      </w:pPr>
      <w:proofErr w:type="spellStart"/>
      <w:r w:rsidRPr="00F842EE">
        <w:rPr>
          <w:rFonts w:ascii="Arial" w:eastAsia="Century Gothic" w:hAnsi="Arial" w:cs="Arial"/>
          <w:sz w:val="20"/>
          <w:szCs w:val="20"/>
          <w:lang w:val="en-US"/>
        </w:rPr>
        <w:t>Mohammadyan-Yasouj</w:t>
      </w:r>
      <w:proofErr w:type="spellEnd"/>
      <w:r w:rsidRPr="00F842EE">
        <w:rPr>
          <w:rFonts w:ascii="Arial" w:eastAsia="Century Gothic" w:hAnsi="Arial" w:cs="Arial"/>
          <w:sz w:val="20"/>
          <w:szCs w:val="20"/>
          <w:lang w:val="en-US"/>
        </w:rPr>
        <w:t xml:space="preserve">, </w:t>
      </w:r>
      <w:r w:rsidR="00F028E0" w:rsidRPr="00F842EE">
        <w:rPr>
          <w:rFonts w:ascii="Arial" w:eastAsia="Century Gothic" w:hAnsi="Arial" w:cs="Arial"/>
          <w:sz w:val="20"/>
          <w:szCs w:val="20"/>
          <w:lang w:val="en-US"/>
        </w:rPr>
        <w:t>S. E</w:t>
      </w:r>
      <w:r w:rsidR="005D38B0" w:rsidRPr="00F842EE">
        <w:rPr>
          <w:rFonts w:ascii="Arial" w:eastAsia="Century Gothic" w:hAnsi="Arial" w:cs="Arial"/>
          <w:sz w:val="20"/>
          <w:szCs w:val="20"/>
          <w:lang w:val="en-US"/>
        </w:rPr>
        <w:t>.,</w:t>
      </w:r>
      <w:r w:rsidR="00F028E0" w:rsidRPr="00F842EE">
        <w:rPr>
          <w:rFonts w:ascii="Arial" w:eastAsia="Century Gothic" w:hAnsi="Arial" w:cs="Arial"/>
          <w:sz w:val="20"/>
          <w:szCs w:val="20"/>
          <w:lang w:val="en-US"/>
        </w:rPr>
        <w:t xml:space="preserve"> </w:t>
      </w:r>
      <w:proofErr w:type="spellStart"/>
      <w:r w:rsidR="00F028E0" w:rsidRPr="00F842EE">
        <w:rPr>
          <w:rFonts w:ascii="Arial" w:eastAsia="Century Gothic" w:hAnsi="Arial" w:cs="Arial"/>
          <w:sz w:val="20"/>
          <w:szCs w:val="20"/>
          <w:lang w:val="en-US"/>
        </w:rPr>
        <w:t>Marsono</w:t>
      </w:r>
      <w:proofErr w:type="spellEnd"/>
      <w:r w:rsidR="00F028E0" w:rsidRPr="00F842EE">
        <w:rPr>
          <w:rFonts w:ascii="Arial" w:eastAsia="Century Gothic" w:hAnsi="Arial" w:cs="Arial"/>
          <w:sz w:val="20"/>
          <w:szCs w:val="20"/>
          <w:lang w:val="en-US"/>
        </w:rPr>
        <w:t xml:space="preserve">, </w:t>
      </w:r>
      <w:r w:rsidRPr="00F842EE">
        <w:rPr>
          <w:rFonts w:ascii="Arial" w:eastAsia="Century Gothic" w:hAnsi="Arial" w:cs="Arial"/>
          <w:sz w:val="20"/>
          <w:szCs w:val="20"/>
          <w:lang w:val="en-US"/>
        </w:rPr>
        <w:t>A. K., Abdullah,</w:t>
      </w:r>
      <w:r w:rsidR="00F028E0" w:rsidRPr="00F842EE">
        <w:rPr>
          <w:rFonts w:ascii="Arial" w:eastAsia="Century Gothic" w:hAnsi="Arial" w:cs="Arial"/>
          <w:sz w:val="20"/>
          <w:szCs w:val="20"/>
          <w:lang w:val="en-US"/>
        </w:rPr>
        <w:t xml:space="preserve"> R., </w:t>
      </w:r>
      <w:r w:rsidR="005D38B0" w:rsidRPr="00F842EE">
        <w:rPr>
          <w:rFonts w:ascii="Arial" w:eastAsia="Century Gothic" w:hAnsi="Arial" w:cs="Arial"/>
          <w:sz w:val="20"/>
          <w:szCs w:val="20"/>
          <w:lang w:val="en-US"/>
        </w:rPr>
        <w:t xml:space="preserve">and </w:t>
      </w:r>
      <w:proofErr w:type="spellStart"/>
      <w:r w:rsidR="005D38B0" w:rsidRPr="00F842EE">
        <w:rPr>
          <w:rFonts w:ascii="Arial" w:eastAsia="Century Gothic" w:hAnsi="Arial" w:cs="Arial"/>
          <w:sz w:val="20"/>
          <w:szCs w:val="20"/>
          <w:lang w:val="en-US"/>
        </w:rPr>
        <w:t>Moghadasi</w:t>
      </w:r>
      <w:proofErr w:type="spellEnd"/>
      <w:r w:rsidR="00F028E0" w:rsidRPr="00F842EE">
        <w:rPr>
          <w:rFonts w:ascii="Arial" w:eastAsia="Century Gothic" w:hAnsi="Arial" w:cs="Arial"/>
          <w:sz w:val="20"/>
          <w:szCs w:val="20"/>
          <w:lang w:val="en-US"/>
        </w:rPr>
        <w:t xml:space="preserve"> </w:t>
      </w:r>
      <w:r w:rsidRPr="00F842EE">
        <w:rPr>
          <w:rFonts w:ascii="Arial" w:eastAsia="Century Gothic" w:hAnsi="Arial" w:cs="Arial"/>
          <w:sz w:val="20"/>
          <w:szCs w:val="20"/>
          <w:lang w:val="en-US"/>
        </w:rPr>
        <w:t>M</w:t>
      </w:r>
      <w:r w:rsidR="00F028E0"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2014</w:t>
      </w:r>
      <w:r w:rsidR="00F028E0"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Wide Beam Shear Behavior with Diverse Types of Reinforcement</w:t>
      </w:r>
      <w:r w:rsidR="00F028E0"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ACI Structural Journal, 111</w:t>
      </w:r>
      <w:r w:rsidR="00F028E0" w:rsidRPr="00F842EE">
        <w:rPr>
          <w:rFonts w:ascii="Arial" w:eastAsia="Century Gothic" w:hAnsi="Arial" w:cs="Arial"/>
          <w:sz w:val="20"/>
          <w:szCs w:val="20"/>
          <w:lang w:val="en-US"/>
        </w:rPr>
        <w:t>:110</w:t>
      </w:r>
      <w:r w:rsidRPr="00F842EE">
        <w:rPr>
          <w:rFonts w:ascii="Arial" w:eastAsia="Century Gothic" w:hAnsi="Arial" w:cs="Arial"/>
          <w:sz w:val="20"/>
          <w:szCs w:val="20"/>
          <w:lang w:val="en-US"/>
        </w:rPr>
        <w:t>.</w:t>
      </w:r>
    </w:p>
    <w:p w:rsidR="00336772" w:rsidRPr="00F842EE" w:rsidRDefault="00336772" w:rsidP="00F842EE">
      <w:pPr>
        <w:keepNext/>
        <w:tabs>
          <w:tab w:val="left" w:pos="709"/>
        </w:tabs>
        <w:spacing w:after="120" w:line="240" w:lineRule="auto"/>
        <w:jc w:val="both"/>
        <w:outlineLvl w:val="1"/>
        <w:rPr>
          <w:rFonts w:ascii="Arial" w:eastAsia="Meiryo" w:hAnsi="Arial" w:cs="Arial"/>
          <w:b/>
          <w:sz w:val="20"/>
          <w:szCs w:val="20"/>
          <w:lang w:val="en-US"/>
        </w:rPr>
      </w:pPr>
      <w:r w:rsidRPr="00F842EE">
        <w:rPr>
          <w:rFonts w:ascii="Arial" w:eastAsia="Century Gothic" w:hAnsi="Arial" w:cs="Arial"/>
          <w:sz w:val="20"/>
          <w:szCs w:val="20"/>
          <w:lang w:val="en-US"/>
        </w:rPr>
        <w:t>Serna-</w:t>
      </w:r>
      <w:proofErr w:type="spellStart"/>
      <w:r w:rsidRPr="00F842EE">
        <w:rPr>
          <w:rFonts w:ascii="Arial" w:eastAsia="Century Gothic" w:hAnsi="Arial" w:cs="Arial"/>
          <w:sz w:val="20"/>
          <w:szCs w:val="20"/>
          <w:lang w:val="en-US"/>
        </w:rPr>
        <w:t>Ros</w:t>
      </w:r>
      <w:proofErr w:type="spellEnd"/>
      <w:r w:rsidRPr="00F842EE">
        <w:rPr>
          <w:rFonts w:ascii="Arial" w:eastAsia="Century Gothic" w:hAnsi="Arial" w:cs="Arial"/>
          <w:sz w:val="20"/>
          <w:szCs w:val="20"/>
          <w:lang w:val="en-US"/>
        </w:rPr>
        <w:t>, P.</w:t>
      </w:r>
      <w:r w:rsidR="00F028E0"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Fernandez-Prada, M. A.</w:t>
      </w:r>
      <w:r w:rsidR="00F028E0"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Miguel-Sosa, P.</w:t>
      </w:r>
      <w:r w:rsidR="00F028E0"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and </w:t>
      </w:r>
      <w:proofErr w:type="spellStart"/>
      <w:r w:rsidRPr="00F842EE">
        <w:rPr>
          <w:rFonts w:ascii="Arial" w:eastAsia="Century Gothic" w:hAnsi="Arial" w:cs="Arial"/>
          <w:sz w:val="20"/>
          <w:szCs w:val="20"/>
          <w:lang w:val="en-US"/>
        </w:rPr>
        <w:t>Debb</w:t>
      </w:r>
      <w:proofErr w:type="spellEnd"/>
      <w:r w:rsidRPr="00F842EE">
        <w:rPr>
          <w:rFonts w:ascii="Arial" w:eastAsia="Century Gothic" w:hAnsi="Arial" w:cs="Arial"/>
          <w:sz w:val="20"/>
          <w:szCs w:val="20"/>
          <w:lang w:val="en-US"/>
        </w:rPr>
        <w:t>, O. A. R.</w:t>
      </w:r>
      <w:r w:rsidR="00F028E0" w:rsidRPr="00F842EE">
        <w:rPr>
          <w:rFonts w:ascii="Arial" w:eastAsia="Century Gothic" w:hAnsi="Arial" w:cs="Arial"/>
          <w:sz w:val="20"/>
          <w:szCs w:val="20"/>
          <w:lang w:val="en-US"/>
        </w:rPr>
        <w:t xml:space="preserve"> 2002</w:t>
      </w:r>
      <w:r w:rsidRPr="00F842EE">
        <w:rPr>
          <w:rFonts w:ascii="Arial" w:eastAsia="Century Gothic" w:hAnsi="Arial" w:cs="Arial"/>
          <w:sz w:val="20"/>
          <w:szCs w:val="20"/>
          <w:lang w:val="en-US"/>
        </w:rPr>
        <w:t xml:space="preserve"> </w:t>
      </w:r>
      <w:r w:rsidR="00F028E0" w:rsidRPr="00F842EE">
        <w:rPr>
          <w:rFonts w:ascii="Arial" w:eastAsia="Century Gothic" w:hAnsi="Arial" w:cs="Arial"/>
          <w:sz w:val="20"/>
          <w:szCs w:val="20"/>
          <w:lang w:val="en-US"/>
        </w:rPr>
        <w:t>.</w:t>
      </w:r>
      <w:r w:rsidRPr="00F842EE">
        <w:rPr>
          <w:rFonts w:ascii="Arial" w:eastAsia="Century Gothic" w:hAnsi="Arial" w:cs="Arial"/>
          <w:sz w:val="20"/>
          <w:szCs w:val="20"/>
          <w:lang w:val="en-US"/>
        </w:rPr>
        <w:t>Influence of Stirrup Distribution and Support Width on the Shear Strength of Reinforced Concrete Wide B</w:t>
      </w:r>
      <w:r w:rsidR="00F028E0" w:rsidRPr="00F842EE">
        <w:rPr>
          <w:rFonts w:ascii="Arial" w:eastAsia="Century Gothic" w:hAnsi="Arial" w:cs="Arial"/>
          <w:sz w:val="20"/>
          <w:szCs w:val="20"/>
          <w:lang w:val="en-US"/>
        </w:rPr>
        <w:t>eams.</w:t>
      </w:r>
      <w:r w:rsidRPr="00F842EE">
        <w:rPr>
          <w:rFonts w:ascii="Arial" w:eastAsia="Century Gothic" w:hAnsi="Arial" w:cs="Arial"/>
          <w:sz w:val="20"/>
          <w:szCs w:val="20"/>
          <w:lang w:val="en-US"/>
        </w:rPr>
        <w:t xml:space="preserve"> Magazine of Concrete Research, 54</w:t>
      </w:r>
      <w:r w:rsidR="00F842EE" w:rsidRPr="00F842EE">
        <w:rPr>
          <w:rFonts w:ascii="Arial" w:eastAsia="Century Gothic" w:hAnsi="Arial" w:cs="Arial"/>
          <w:sz w:val="20"/>
          <w:szCs w:val="20"/>
          <w:lang w:val="en-US"/>
        </w:rPr>
        <w:t>(</w:t>
      </w:r>
      <w:r w:rsidRPr="00F842EE">
        <w:rPr>
          <w:rFonts w:ascii="Arial" w:eastAsia="Century Gothic" w:hAnsi="Arial" w:cs="Arial"/>
          <w:sz w:val="20"/>
          <w:szCs w:val="20"/>
          <w:lang w:val="en-US"/>
        </w:rPr>
        <w:t>3</w:t>
      </w:r>
      <w:r w:rsidR="00F842EE"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181-191</w:t>
      </w:r>
      <w:r w:rsidR="00F842EE" w:rsidRPr="00F842EE">
        <w:rPr>
          <w:rFonts w:ascii="Arial" w:eastAsia="Meiryo" w:hAnsi="Arial" w:cs="Arial"/>
          <w:b/>
          <w:sz w:val="20"/>
          <w:szCs w:val="20"/>
          <w:lang w:val="en-US"/>
        </w:rPr>
        <w:t>.</w:t>
      </w:r>
    </w:p>
    <w:p w:rsidR="00336772" w:rsidRPr="00336772" w:rsidRDefault="00336772" w:rsidP="00F842EE">
      <w:pPr>
        <w:keepNext/>
        <w:tabs>
          <w:tab w:val="left" w:pos="709"/>
        </w:tabs>
        <w:spacing w:after="120" w:line="240" w:lineRule="auto"/>
        <w:jc w:val="both"/>
        <w:outlineLvl w:val="1"/>
        <w:rPr>
          <w:rFonts w:ascii="Arial" w:eastAsia="Meiryo" w:hAnsi="Arial" w:cs="Arial"/>
          <w:b/>
          <w:sz w:val="20"/>
          <w:szCs w:val="20"/>
          <w:lang w:val="en-US"/>
        </w:rPr>
      </w:pPr>
      <w:r w:rsidRPr="00F842EE">
        <w:rPr>
          <w:rFonts w:ascii="Arial" w:eastAsia="Century Gothic" w:hAnsi="Arial" w:cs="Arial"/>
          <w:sz w:val="20"/>
          <w:szCs w:val="20"/>
          <w:lang w:val="en-US"/>
        </w:rPr>
        <w:t>Sherwood, E. G.</w:t>
      </w:r>
      <w:r w:rsidR="00F842EE"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w:t>
      </w:r>
      <w:proofErr w:type="spellStart"/>
      <w:r w:rsidRPr="00F842EE">
        <w:rPr>
          <w:rFonts w:ascii="Arial" w:eastAsia="Century Gothic" w:hAnsi="Arial" w:cs="Arial"/>
          <w:sz w:val="20"/>
          <w:szCs w:val="20"/>
          <w:lang w:val="en-US"/>
        </w:rPr>
        <w:t>Bentz</w:t>
      </w:r>
      <w:proofErr w:type="spellEnd"/>
      <w:r w:rsidRPr="00F842EE">
        <w:rPr>
          <w:rFonts w:ascii="Arial" w:eastAsia="Century Gothic" w:hAnsi="Arial" w:cs="Arial"/>
          <w:sz w:val="20"/>
          <w:szCs w:val="20"/>
          <w:lang w:val="en-US"/>
        </w:rPr>
        <w:t>, E. C.</w:t>
      </w:r>
      <w:r w:rsidR="00F842EE"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and Collins, M. P.</w:t>
      </w:r>
      <w:r w:rsidR="00F842EE" w:rsidRPr="00F842EE">
        <w:rPr>
          <w:rFonts w:ascii="Arial" w:eastAsia="Century Gothic" w:hAnsi="Arial" w:cs="Arial"/>
          <w:sz w:val="20"/>
          <w:szCs w:val="20"/>
          <w:lang w:val="en-US"/>
        </w:rPr>
        <w:t xml:space="preserve"> 2007. </w:t>
      </w:r>
      <w:r w:rsidRPr="00F842EE">
        <w:rPr>
          <w:rFonts w:ascii="Arial" w:eastAsia="Century Gothic" w:hAnsi="Arial" w:cs="Arial"/>
          <w:sz w:val="20"/>
          <w:szCs w:val="20"/>
          <w:lang w:val="en-US"/>
        </w:rPr>
        <w:t>Effect of Aggregate Size on Beam-Shear Strength of Thick Slabs</w:t>
      </w:r>
      <w:r w:rsidR="00F842EE" w:rsidRPr="00F842EE">
        <w:rPr>
          <w:rFonts w:ascii="Arial" w:eastAsia="Century Gothic" w:hAnsi="Arial" w:cs="Arial"/>
          <w:sz w:val="20"/>
          <w:szCs w:val="20"/>
          <w:lang w:val="en-US"/>
        </w:rPr>
        <w:t>.</w:t>
      </w:r>
      <w:r w:rsidRPr="00F842EE">
        <w:rPr>
          <w:rFonts w:ascii="Arial" w:eastAsia="Century Gothic" w:hAnsi="Arial" w:cs="Arial"/>
          <w:sz w:val="20"/>
          <w:szCs w:val="20"/>
          <w:lang w:val="en-US"/>
        </w:rPr>
        <w:t xml:space="preserve"> ACI Structural Journal, 04</w:t>
      </w:r>
      <w:r w:rsidR="00F842EE" w:rsidRPr="00F842EE">
        <w:rPr>
          <w:rFonts w:ascii="Arial" w:eastAsia="Century Gothic" w:hAnsi="Arial" w:cs="Arial"/>
          <w:sz w:val="20"/>
          <w:szCs w:val="20"/>
          <w:lang w:val="en-US"/>
        </w:rPr>
        <w:t>(2):</w:t>
      </w:r>
      <w:r w:rsidRPr="00F842EE">
        <w:rPr>
          <w:rFonts w:ascii="Arial" w:eastAsia="Century Gothic" w:hAnsi="Arial" w:cs="Arial"/>
          <w:sz w:val="20"/>
          <w:szCs w:val="20"/>
          <w:lang w:val="en-US"/>
        </w:rPr>
        <w:t xml:space="preserve"> 180-190.</w:t>
      </w:r>
    </w:p>
    <w:sectPr w:rsidR="00336772" w:rsidRPr="00336772" w:rsidSect="00AB3E11">
      <w:footerReference w:type="even" r:id="rId39"/>
      <w:footerReference w:type="default" r:id="rId40"/>
      <w:headerReference w:type="first" r:id="rId41"/>
      <w:footerReference w:type="first" r:id="rId42"/>
      <w:pgSz w:w="12240" w:h="15840" w:code="1"/>
      <w:pgMar w:top="1440" w:right="1440" w:bottom="1440" w:left="1440" w:header="144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77" w:rsidRDefault="00665177">
      <w:pPr>
        <w:spacing w:after="0" w:line="240" w:lineRule="auto"/>
      </w:pPr>
      <w:r>
        <w:separator/>
      </w:r>
    </w:p>
  </w:endnote>
  <w:endnote w:type="continuationSeparator" w:id="0">
    <w:p w:rsidR="00665177" w:rsidRDefault="0066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E0" w:rsidRDefault="00F02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28E0" w:rsidRDefault="00F028E0">
    <w:pPr>
      <w:pStyle w:val="Footer"/>
    </w:pPr>
  </w:p>
  <w:p w:rsidR="00F028E0" w:rsidRDefault="00F028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E0" w:rsidRDefault="00F028E0">
    <w:pPr>
      <w:pStyle w:val="Footer"/>
      <w:framePr w:wrap="around" w:vAnchor="text" w:hAnchor="margin" w:xAlign="center" w:y="1"/>
      <w:rPr>
        <w:rStyle w:val="PageNumber"/>
      </w:rPr>
    </w:pPr>
    <w:r>
      <w:rPr>
        <w:rStyle w:val="PageNumber"/>
      </w:rPr>
      <w:t>326-</w:t>
    </w:r>
    <w:r>
      <w:rPr>
        <w:rStyle w:val="PageNumber"/>
      </w:rPr>
      <w:fldChar w:fldCharType="begin"/>
    </w:r>
    <w:r>
      <w:rPr>
        <w:rStyle w:val="PageNumber"/>
      </w:rPr>
      <w:instrText xml:space="preserve">PAGE  </w:instrText>
    </w:r>
    <w:r>
      <w:rPr>
        <w:rStyle w:val="PageNumber"/>
      </w:rPr>
      <w:fldChar w:fldCharType="separate"/>
    </w:r>
    <w:r w:rsidR="005D38B0">
      <w:rPr>
        <w:rStyle w:val="PageNumber"/>
        <w:noProof/>
      </w:rPr>
      <w:t>9</w:t>
    </w:r>
    <w:r>
      <w:rPr>
        <w:rStyle w:val="PageNumber"/>
      </w:rPr>
      <w:fldChar w:fldCharType="end"/>
    </w:r>
  </w:p>
  <w:p w:rsidR="00F028E0" w:rsidRDefault="00F028E0">
    <w:pPr>
      <w:pStyle w:val="Footer"/>
    </w:pPr>
  </w:p>
  <w:p w:rsidR="00F028E0" w:rsidRDefault="00F028E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E0" w:rsidRPr="00E23EBC" w:rsidRDefault="00F028E0" w:rsidP="00AB3E11">
    <w:pPr>
      <w:pStyle w:val="Footer"/>
      <w:framePr w:wrap="around" w:vAnchor="text" w:hAnchor="margin" w:xAlign="center" w:y="1"/>
      <w:jc w:val="center"/>
      <w:rPr>
        <w:rStyle w:val="PageNumber"/>
        <w:rFonts w:ascii="Arial" w:hAnsi="Arial" w:cs="Arial"/>
      </w:rPr>
    </w:pPr>
    <w:r>
      <w:rPr>
        <w:rStyle w:val="PageNumber"/>
        <w:rFonts w:ascii="Arial" w:hAnsi="Arial" w:cs="Arial"/>
      </w:rPr>
      <w:t>326-</w:t>
    </w:r>
    <w:r w:rsidRPr="00E23EBC">
      <w:rPr>
        <w:rStyle w:val="PageNumber"/>
        <w:rFonts w:ascii="Arial" w:hAnsi="Arial" w:cs="Arial"/>
      </w:rPr>
      <w:fldChar w:fldCharType="begin"/>
    </w:r>
    <w:r w:rsidRPr="00E23EBC">
      <w:rPr>
        <w:rStyle w:val="PageNumber"/>
        <w:rFonts w:ascii="Arial" w:hAnsi="Arial" w:cs="Arial"/>
      </w:rPr>
      <w:instrText xml:space="preserve"> PAGE </w:instrText>
    </w:r>
    <w:r w:rsidRPr="00E23EBC">
      <w:rPr>
        <w:rStyle w:val="PageNumber"/>
        <w:rFonts w:ascii="Arial" w:hAnsi="Arial" w:cs="Arial"/>
      </w:rPr>
      <w:fldChar w:fldCharType="separate"/>
    </w:r>
    <w:r w:rsidR="009670FD">
      <w:rPr>
        <w:rStyle w:val="PageNumber"/>
        <w:rFonts w:ascii="Arial" w:hAnsi="Arial" w:cs="Arial"/>
        <w:noProof/>
      </w:rPr>
      <w:t>1</w:t>
    </w:r>
    <w:r w:rsidRPr="00E23EBC">
      <w:rPr>
        <w:rStyle w:val="PageNumber"/>
        <w:rFonts w:ascii="Arial" w:hAnsi="Arial" w:cs="Arial"/>
      </w:rPr>
      <w:fldChar w:fldCharType="end"/>
    </w:r>
  </w:p>
  <w:p w:rsidR="00F028E0" w:rsidRDefault="00F028E0">
    <w:pPr>
      <w:pStyle w:val="Footer"/>
    </w:pPr>
  </w:p>
  <w:p w:rsidR="00F028E0" w:rsidRDefault="00F02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77" w:rsidRDefault="00665177">
      <w:pPr>
        <w:spacing w:after="0" w:line="240" w:lineRule="auto"/>
      </w:pPr>
      <w:r>
        <w:separator/>
      </w:r>
    </w:p>
  </w:footnote>
  <w:footnote w:type="continuationSeparator" w:id="0">
    <w:p w:rsidR="00665177" w:rsidRDefault="00665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E0" w:rsidRDefault="00F028E0" w:rsidP="00AB3E11">
    <w:pPr>
      <w:pStyle w:val="Header"/>
    </w:pPr>
  </w:p>
  <w:p w:rsidR="00F028E0" w:rsidRDefault="00F028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68E6D824"/>
    <w:lvl w:ilvl="0">
      <w:start w:val="1"/>
      <w:numFmt w:val="decimal"/>
      <w:pStyle w:val="ListNumber3"/>
      <w:lvlText w:val="%1."/>
      <w:lvlJc w:val="left"/>
      <w:pPr>
        <w:tabs>
          <w:tab w:val="num" w:pos="926"/>
        </w:tabs>
        <w:ind w:left="926" w:hanging="360"/>
      </w:pPr>
      <w:rPr>
        <w:rFonts w:cs="Times New Roman"/>
      </w:rPr>
    </w:lvl>
  </w:abstractNum>
  <w:abstractNum w:abstractNumId="1">
    <w:nsid w:val="FFFFFF7F"/>
    <w:multiLevelType w:val="singleLevel"/>
    <w:tmpl w:val="C524857C"/>
    <w:lvl w:ilvl="0">
      <w:start w:val="1"/>
      <w:numFmt w:val="decimal"/>
      <w:pStyle w:val="ListNumber2"/>
      <w:lvlText w:val="%1."/>
      <w:lvlJc w:val="left"/>
      <w:pPr>
        <w:tabs>
          <w:tab w:val="num" w:pos="643"/>
        </w:tabs>
        <w:ind w:left="643" w:hanging="360"/>
      </w:pPr>
      <w:rPr>
        <w:rFonts w:cs="Times New Roman"/>
      </w:rPr>
    </w:lvl>
  </w:abstractNum>
  <w:abstractNum w:abstractNumId="2">
    <w:nsid w:val="FFFFFF82"/>
    <w:multiLevelType w:val="singleLevel"/>
    <w:tmpl w:val="DE20FB2A"/>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8C506D6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312A9806"/>
    <w:lvl w:ilvl="0">
      <w:start w:val="1"/>
      <w:numFmt w:val="decimal"/>
      <w:pStyle w:val="ListNumber"/>
      <w:lvlText w:val="%1."/>
      <w:lvlJc w:val="left"/>
      <w:pPr>
        <w:tabs>
          <w:tab w:val="num" w:pos="360"/>
        </w:tabs>
        <w:ind w:left="360" w:hanging="360"/>
      </w:pPr>
      <w:rPr>
        <w:rFonts w:cs="Times New Roman"/>
      </w:rPr>
    </w:lvl>
  </w:abstractNum>
  <w:abstractNum w:abstractNumId="5">
    <w:nsid w:val="029A710A"/>
    <w:multiLevelType w:val="hybridMultilevel"/>
    <w:tmpl w:val="0972A670"/>
    <w:lvl w:ilvl="0" w:tplc="7C5C4C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A7713D"/>
    <w:multiLevelType w:val="hybridMultilevel"/>
    <w:tmpl w:val="53D0C142"/>
    <w:lvl w:ilvl="0" w:tplc="CA467BD6">
      <w:start w:val="1"/>
      <w:numFmt w:val="lowerLetter"/>
      <w:lvlText w:val="%1)"/>
      <w:lvlJc w:val="left"/>
      <w:pPr>
        <w:ind w:left="3390" w:hanging="360"/>
      </w:pPr>
      <w:rPr>
        <w:rFonts w:hint="default"/>
      </w:rPr>
    </w:lvl>
    <w:lvl w:ilvl="1" w:tplc="04090019" w:tentative="1">
      <w:start w:val="1"/>
      <w:numFmt w:val="lowerLetter"/>
      <w:lvlText w:val="%2."/>
      <w:lvlJc w:val="left"/>
      <w:pPr>
        <w:ind w:left="4110" w:hanging="360"/>
      </w:pPr>
    </w:lvl>
    <w:lvl w:ilvl="2" w:tplc="0409001B" w:tentative="1">
      <w:start w:val="1"/>
      <w:numFmt w:val="lowerRoman"/>
      <w:lvlText w:val="%3."/>
      <w:lvlJc w:val="right"/>
      <w:pPr>
        <w:ind w:left="4830" w:hanging="180"/>
      </w:pPr>
    </w:lvl>
    <w:lvl w:ilvl="3" w:tplc="0409000F" w:tentative="1">
      <w:start w:val="1"/>
      <w:numFmt w:val="decimal"/>
      <w:lvlText w:val="%4."/>
      <w:lvlJc w:val="left"/>
      <w:pPr>
        <w:ind w:left="5550" w:hanging="360"/>
      </w:pPr>
    </w:lvl>
    <w:lvl w:ilvl="4" w:tplc="04090019" w:tentative="1">
      <w:start w:val="1"/>
      <w:numFmt w:val="lowerLetter"/>
      <w:lvlText w:val="%5."/>
      <w:lvlJc w:val="left"/>
      <w:pPr>
        <w:ind w:left="6270" w:hanging="360"/>
      </w:pPr>
    </w:lvl>
    <w:lvl w:ilvl="5" w:tplc="0409001B" w:tentative="1">
      <w:start w:val="1"/>
      <w:numFmt w:val="lowerRoman"/>
      <w:lvlText w:val="%6."/>
      <w:lvlJc w:val="right"/>
      <w:pPr>
        <w:ind w:left="6990" w:hanging="180"/>
      </w:pPr>
    </w:lvl>
    <w:lvl w:ilvl="6" w:tplc="0409000F" w:tentative="1">
      <w:start w:val="1"/>
      <w:numFmt w:val="decimal"/>
      <w:lvlText w:val="%7."/>
      <w:lvlJc w:val="left"/>
      <w:pPr>
        <w:ind w:left="7710" w:hanging="360"/>
      </w:pPr>
    </w:lvl>
    <w:lvl w:ilvl="7" w:tplc="04090019" w:tentative="1">
      <w:start w:val="1"/>
      <w:numFmt w:val="lowerLetter"/>
      <w:lvlText w:val="%8."/>
      <w:lvlJc w:val="left"/>
      <w:pPr>
        <w:ind w:left="8430" w:hanging="360"/>
      </w:pPr>
    </w:lvl>
    <w:lvl w:ilvl="8" w:tplc="0409001B" w:tentative="1">
      <w:start w:val="1"/>
      <w:numFmt w:val="lowerRoman"/>
      <w:lvlText w:val="%9."/>
      <w:lvlJc w:val="right"/>
      <w:pPr>
        <w:ind w:left="9150" w:hanging="180"/>
      </w:pPr>
    </w:lvl>
  </w:abstractNum>
  <w:abstractNum w:abstractNumId="7">
    <w:nsid w:val="08DE5B83"/>
    <w:multiLevelType w:val="multilevel"/>
    <w:tmpl w:val="12720C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B13D88"/>
    <w:multiLevelType w:val="multilevel"/>
    <w:tmpl w:val="2D2E8668"/>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1D561510"/>
    <w:multiLevelType w:val="hybridMultilevel"/>
    <w:tmpl w:val="9C18E3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E670D74"/>
    <w:multiLevelType w:val="hybridMultilevel"/>
    <w:tmpl w:val="1988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01123"/>
    <w:multiLevelType w:val="multilevel"/>
    <w:tmpl w:val="23605BCE"/>
    <w:lvl w:ilvl="0">
      <w:start w:val="1"/>
      <w:numFmt w:val="decimal"/>
      <w:lvlText w:val="%1"/>
      <w:lvlJc w:val="left"/>
      <w:pPr>
        <w:ind w:left="360" w:hanging="360"/>
      </w:pPr>
      <w:rPr>
        <w:rFonts w:hint="default"/>
      </w:rPr>
    </w:lvl>
    <w:lvl w:ilvl="1">
      <w:start w:val="3"/>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2">
    <w:nsid w:val="4238290A"/>
    <w:multiLevelType w:val="hybridMultilevel"/>
    <w:tmpl w:val="19BC8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7A20A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nsid w:val="526538E8"/>
    <w:multiLevelType w:val="hybridMultilevel"/>
    <w:tmpl w:val="F8B270F4"/>
    <w:lvl w:ilvl="0" w:tplc="DFBCB39A">
      <w:start w:val="1"/>
      <w:numFmt w:val="decimal"/>
      <w:lvlText w:val="%1]"/>
      <w:lvlJc w:val="center"/>
      <w:pPr>
        <w:tabs>
          <w:tab w:val="num" w:pos="648"/>
        </w:tabs>
        <w:ind w:left="360"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407590"/>
    <w:multiLevelType w:val="hybridMultilevel"/>
    <w:tmpl w:val="0972A670"/>
    <w:lvl w:ilvl="0" w:tplc="7C5C4C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57B67"/>
    <w:multiLevelType w:val="hybridMultilevel"/>
    <w:tmpl w:val="AA529718"/>
    <w:lvl w:ilvl="0" w:tplc="7DA6EDD0">
      <w:start w:val="1"/>
      <w:numFmt w:val="decimal"/>
      <w:lvlText w:val="[%1]"/>
      <w:lvlJc w:val="left"/>
      <w:pPr>
        <w:tabs>
          <w:tab w:val="num" w:pos="567"/>
        </w:tabs>
        <w:ind w:left="567" w:hanging="567"/>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EE3C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1B51C4"/>
    <w:multiLevelType w:val="hybridMultilevel"/>
    <w:tmpl w:val="0972A670"/>
    <w:lvl w:ilvl="0" w:tplc="7C5C4C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8"/>
  </w:num>
  <w:num w:numId="10">
    <w:abstractNumId w:val="15"/>
  </w:num>
  <w:num w:numId="11">
    <w:abstractNumId w:val="5"/>
  </w:num>
  <w:num w:numId="12">
    <w:abstractNumId w:val="16"/>
  </w:num>
  <w:num w:numId="13">
    <w:abstractNumId w:val="10"/>
  </w:num>
  <w:num w:numId="14">
    <w:abstractNumId w:val="11"/>
  </w:num>
  <w:num w:numId="15">
    <w:abstractNumId w:val="17"/>
  </w:num>
  <w:num w:numId="16">
    <w:abstractNumId w:val="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18"/>
    <w:rsid w:val="00000C65"/>
    <w:rsid w:val="00004308"/>
    <w:rsid w:val="00012583"/>
    <w:rsid w:val="000177BC"/>
    <w:rsid w:val="0002027E"/>
    <w:rsid w:val="00020403"/>
    <w:rsid w:val="00022980"/>
    <w:rsid w:val="00025916"/>
    <w:rsid w:val="00027BE9"/>
    <w:rsid w:val="00042384"/>
    <w:rsid w:val="00043294"/>
    <w:rsid w:val="00044C3E"/>
    <w:rsid w:val="00045039"/>
    <w:rsid w:val="000462FB"/>
    <w:rsid w:val="00046FF6"/>
    <w:rsid w:val="000548CF"/>
    <w:rsid w:val="00063E3E"/>
    <w:rsid w:val="00066003"/>
    <w:rsid w:val="00066D12"/>
    <w:rsid w:val="000803DE"/>
    <w:rsid w:val="00081006"/>
    <w:rsid w:val="00084A7F"/>
    <w:rsid w:val="00085E3C"/>
    <w:rsid w:val="000867BE"/>
    <w:rsid w:val="00086C90"/>
    <w:rsid w:val="00086D82"/>
    <w:rsid w:val="000A3E2C"/>
    <w:rsid w:val="000A4638"/>
    <w:rsid w:val="000A5E84"/>
    <w:rsid w:val="000B322F"/>
    <w:rsid w:val="000B505C"/>
    <w:rsid w:val="000B68EA"/>
    <w:rsid w:val="000C128C"/>
    <w:rsid w:val="000C2432"/>
    <w:rsid w:val="000C5907"/>
    <w:rsid w:val="000D0953"/>
    <w:rsid w:val="000D608D"/>
    <w:rsid w:val="000E646A"/>
    <w:rsid w:val="000E74AB"/>
    <w:rsid w:val="000F0E87"/>
    <w:rsid w:val="000F1D92"/>
    <w:rsid w:val="000F457D"/>
    <w:rsid w:val="001077CC"/>
    <w:rsid w:val="00111D15"/>
    <w:rsid w:val="00111ED4"/>
    <w:rsid w:val="00113D34"/>
    <w:rsid w:val="00116017"/>
    <w:rsid w:val="00116E36"/>
    <w:rsid w:val="00116FBC"/>
    <w:rsid w:val="00122040"/>
    <w:rsid w:val="00122361"/>
    <w:rsid w:val="001234C8"/>
    <w:rsid w:val="001234FD"/>
    <w:rsid w:val="0013012F"/>
    <w:rsid w:val="00130273"/>
    <w:rsid w:val="00130EB3"/>
    <w:rsid w:val="00135CA6"/>
    <w:rsid w:val="001377A5"/>
    <w:rsid w:val="001445F6"/>
    <w:rsid w:val="001459DC"/>
    <w:rsid w:val="0015133A"/>
    <w:rsid w:val="0016006B"/>
    <w:rsid w:val="001631B6"/>
    <w:rsid w:val="00163ABD"/>
    <w:rsid w:val="0017118C"/>
    <w:rsid w:val="001718B9"/>
    <w:rsid w:val="00181A8C"/>
    <w:rsid w:val="00182A98"/>
    <w:rsid w:val="001931EC"/>
    <w:rsid w:val="001956D2"/>
    <w:rsid w:val="001A115A"/>
    <w:rsid w:val="001A1F7E"/>
    <w:rsid w:val="001A2F19"/>
    <w:rsid w:val="001A6DE2"/>
    <w:rsid w:val="001B4CA4"/>
    <w:rsid w:val="001C15E1"/>
    <w:rsid w:val="001D205E"/>
    <w:rsid w:val="001D316D"/>
    <w:rsid w:val="001D74A6"/>
    <w:rsid w:val="001E18E5"/>
    <w:rsid w:val="001E3AE1"/>
    <w:rsid w:val="001E5282"/>
    <w:rsid w:val="001E5ED9"/>
    <w:rsid w:val="001F0293"/>
    <w:rsid w:val="001F0BE3"/>
    <w:rsid w:val="001F485F"/>
    <w:rsid w:val="001F687A"/>
    <w:rsid w:val="00201B73"/>
    <w:rsid w:val="00206DE5"/>
    <w:rsid w:val="00207D9F"/>
    <w:rsid w:val="00210021"/>
    <w:rsid w:val="002117F0"/>
    <w:rsid w:val="002159E8"/>
    <w:rsid w:val="002216F5"/>
    <w:rsid w:val="00225E3A"/>
    <w:rsid w:val="00233F0C"/>
    <w:rsid w:val="00234FF2"/>
    <w:rsid w:val="00241C3A"/>
    <w:rsid w:val="002422B0"/>
    <w:rsid w:val="00246839"/>
    <w:rsid w:val="00246F80"/>
    <w:rsid w:val="00252951"/>
    <w:rsid w:val="00260D80"/>
    <w:rsid w:val="002618F9"/>
    <w:rsid w:val="00262145"/>
    <w:rsid w:val="00265B8B"/>
    <w:rsid w:val="00265F1C"/>
    <w:rsid w:val="00270248"/>
    <w:rsid w:val="00276B85"/>
    <w:rsid w:val="002817E6"/>
    <w:rsid w:val="00282440"/>
    <w:rsid w:val="002861E7"/>
    <w:rsid w:val="002864F6"/>
    <w:rsid w:val="002911E8"/>
    <w:rsid w:val="00291F70"/>
    <w:rsid w:val="00294239"/>
    <w:rsid w:val="00295406"/>
    <w:rsid w:val="00296E9B"/>
    <w:rsid w:val="002A06A8"/>
    <w:rsid w:val="002A0AEB"/>
    <w:rsid w:val="002A1D9D"/>
    <w:rsid w:val="002A2C32"/>
    <w:rsid w:val="002A6812"/>
    <w:rsid w:val="002B0711"/>
    <w:rsid w:val="002C3F84"/>
    <w:rsid w:val="002C7D75"/>
    <w:rsid w:val="002D2A77"/>
    <w:rsid w:val="002D3D99"/>
    <w:rsid w:val="002D58C6"/>
    <w:rsid w:val="002D6B10"/>
    <w:rsid w:val="002E24D4"/>
    <w:rsid w:val="00304715"/>
    <w:rsid w:val="0030753C"/>
    <w:rsid w:val="00307B70"/>
    <w:rsid w:val="0031012E"/>
    <w:rsid w:val="00311080"/>
    <w:rsid w:val="00315E73"/>
    <w:rsid w:val="003221DA"/>
    <w:rsid w:val="003228AA"/>
    <w:rsid w:val="00324B6B"/>
    <w:rsid w:val="0032710C"/>
    <w:rsid w:val="00330A9A"/>
    <w:rsid w:val="00332413"/>
    <w:rsid w:val="00336772"/>
    <w:rsid w:val="003375A6"/>
    <w:rsid w:val="003415E6"/>
    <w:rsid w:val="00344E98"/>
    <w:rsid w:val="003452D2"/>
    <w:rsid w:val="0034625C"/>
    <w:rsid w:val="00355703"/>
    <w:rsid w:val="00357FA2"/>
    <w:rsid w:val="00360D4A"/>
    <w:rsid w:val="0036190E"/>
    <w:rsid w:val="00363545"/>
    <w:rsid w:val="0036643B"/>
    <w:rsid w:val="003812D6"/>
    <w:rsid w:val="003825A3"/>
    <w:rsid w:val="003835C1"/>
    <w:rsid w:val="003837E7"/>
    <w:rsid w:val="00384EA8"/>
    <w:rsid w:val="00391D4E"/>
    <w:rsid w:val="00393D79"/>
    <w:rsid w:val="003959F6"/>
    <w:rsid w:val="003A31C0"/>
    <w:rsid w:val="003A4977"/>
    <w:rsid w:val="003B0B6C"/>
    <w:rsid w:val="003B0C3A"/>
    <w:rsid w:val="003B16AB"/>
    <w:rsid w:val="003B3FEA"/>
    <w:rsid w:val="003C127A"/>
    <w:rsid w:val="003C7499"/>
    <w:rsid w:val="003C7C34"/>
    <w:rsid w:val="003D06DF"/>
    <w:rsid w:val="003D2573"/>
    <w:rsid w:val="003D40E1"/>
    <w:rsid w:val="003D4E13"/>
    <w:rsid w:val="003D721A"/>
    <w:rsid w:val="003E1021"/>
    <w:rsid w:val="003E1EA0"/>
    <w:rsid w:val="003E3059"/>
    <w:rsid w:val="003E3ED4"/>
    <w:rsid w:val="0040166B"/>
    <w:rsid w:val="00401AD0"/>
    <w:rsid w:val="0040541E"/>
    <w:rsid w:val="0041083E"/>
    <w:rsid w:val="004115A8"/>
    <w:rsid w:val="00411D57"/>
    <w:rsid w:val="00412325"/>
    <w:rsid w:val="00413B33"/>
    <w:rsid w:val="00414934"/>
    <w:rsid w:val="004264AE"/>
    <w:rsid w:val="0043365A"/>
    <w:rsid w:val="0044154A"/>
    <w:rsid w:val="00442F17"/>
    <w:rsid w:val="00443EEC"/>
    <w:rsid w:val="00444C7E"/>
    <w:rsid w:val="00447182"/>
    <w:rsid w:val="00454F5B"/>
    <w:rsid w:val="004575F4"/>
    <w:rsid w:val="00464F78"/>
    <w:rsid w:val="004661E7"/>
    <w:rsid w:val="00467EEC"/>
    <w:rsid w:val="0047289E"/>
    <w:rsid w:val="00472DB6"/>
    <w:rsid w:val="00474FCF"/>
    <w:rsid w:val="00476819"/>
    <w:rsid w:val="004806C6"/>
    <w:rsid w:val="00480B9E"/>
    <w:rsid w:val="00484178"/>
    <w:rsid w:val="00487C5F"/>
    <w:rsid w:val="004962D0"/>
    <w:rsid w:val="004A1C55"/>
    <w:rsid w:val="004A1DF4"/>
    <w:rsid w:val="004A1E13"/>
    <w:rsid w:val="004B0CBF"/>
    <w:rsid w:val="004C04D2"/>
    <w:rsid w:val="004C3A03"/>
    <w:rsid w:val="004C55C6"/>
    <w:rsid w:val="004C5632"/>
    <w:rsid w:val="004C7FBB"/>
    <w:rsid w:val="004D14A9"/>
    <w:rsid w:val="004D324E"/>
    <w:rsid w:val="004D39CB"/>
    <w:rsid w:val="004D6DF5"/>
    <w:rsid w:val="004D7724"/>
    <w:rsid w:val="004E49F1"/>
    <w:rsid w:val="004E731E"/>
    <w:rsid w:val="004F057B"/>
    <w:rsid w:val="004F0C77"/>
    <w:rsid w:val="004F198D"/>
    <w:rsid w:val="004F5857"/>
    <w:rsid w:val="004F67D0"/>
    <w:rsid w:val="00502408"/>
    <w:rsid w:val="0050302F"/>
    <w:rsid w:val="00503755"/>
    <w:rsid w:val="00506AF0"/>
    <w:rsid w:val="00506FD7"/>
    <w:rsid w:val="00507AEB"/>
    <w:rsid w:val="00512008"/>
    <w:rsid w:val="00512794"/>
    <w:rsid w:val="00513081"/>
    <w:rsid w:val="005164F0"/>
    <w:rsid w:val="00520FD5"/>
    <w:rsid w:val="00521708"/>
    <w:rsid w:val="0052652E"/>
    <w:rsid w:val="005271D0"/>
    <w:rsid w:val="00530231"/>
    <w:rsid w:val="00530D85"/>
    <w:rsid w:val="00534B5C"/>
    <w:rsid w:val="00536BD5"/>
    <w:rsid w:val="00536CB8"/>
    <w:rsid w:val="00553FC6"/>
    <w:rsid w:val="00556893"/>
    <w:rsid w:val="0056134B"/>
    <w:rsid w:val="00563906"/>
    <w:rsid w:val="00571731"/>
    <w:rsid w:val="00576F34"/>
    <w:rsid w:val="00585720"/>
    <w:rsid w:val="00586CCD"/>
    <w:rsid w:val="005928BA"/>
    <w:rsid w:val="00596716"/>
    <w:rsid w:val="00596CFE"/>
    <w:rsid w:val="005A386B"/>
    <w:rsid w:val="005B1EF2"/>
    <w:rsid w:val="005B36C8"/>
    <w:rsid w:val="005B7A78"/>
    <w:rsid w:val="005C0BC2"/>
    <w:rsid w:val="005D2DC5"/>
    <w:rsid w:val="005D38B0"/>
    <w:rsid w:val="005D4F4E"/>
    <w:rsid w:val="005D5E67"/>
    <w:rsid w:val="005D5EB9"/>
    <w:rsid w:val="005E5D35"/>
    <w:rsid w:val="005F05AC"/>
    <w:rsid w:val="005F61F7"/>
    <w:rsid w:val="006007B3"/>
    <w:rsid w:val="0060339E"/>
    <w:rsid w:val="00604102"/>
    <w:rsid w:val="006047E1"/>
    <w:rsid w:val="00607175"/>
    <w:rsid w:val="00607DF1"/>
    <w:rsid w:val="00614419"/>
    <w:rsid w:val="006226B4"/>
    <w:rsid w:val="006304D1"/>
    <w:rsid w:val="00636AFE"/>
    <w:rsid w:val="00646C6F"/>
    <w:rsid w:val="00651871"/>
    <w:rsid w:val="00651C0E"/>
    <w:rsid w:val="006525BB"/>
    <w:rsid w:val="006538CE"/>
    <w:rsid w:val="006545B3"/>
    <w:rsid w:val="00664085"/>
    <w:rsid w:val="00665177"/>
    <w:rsid w:val="006701FD"/>
    <w:rsid w:val="00670F68"/>
    <w:rsid w:val="00676C04"/>
    <w:rsid w:val="00677FEC"/>
    <w:rsid w:val="00683E89"/>
    <w:rsid w:val="00684373"/>
    <w:rsid w:val="006861BA"/>
    <w:rsid w:val="0069251B"/>
    <w:rsid w:val="00692ADF"/>
    <w:rsid w:val="006A230D"/>
    <w:rsid w:val="006A6A07"/>
    <w:rsid w:val="006B1572"/>
    <w:rsid w:val="006B2393"/>
    <w:rsid w:val="006C0323"/>
    <w:rsid w:val="006C27CA"/>
    <w:rsid w:val="006C2B42"/>
    <w:rsid w:val="006C442A"/>
    <w:rsid w:val="006C4B5F"/>
    <w:rsid w:val="006C5976"/>
    <w:rsid w:val="006C6802"/>
    <w:rsid w:val="006C729A"/>
    <w:rsid w:val="006D6857"/>
    <w:rsid w:val="006E1140"/>
    <w:rsid w:val="006E2110"/>
    <w:rsid w:val="006E2475"/>
    <w:rsid w:val="006E3BB8"/>
    <w:rsid w:val="006F40F8"/>
    <w:rsid w:val="006F67FC"/>
    <w:rsid w:val="006F736C"/>
    <w:rsid w:val="007058F0"/>
    <w:rsid w:val="007069C3"/>
    <w:rsid w:val="00712AD5"/>
    <w:rsid w:val="00713FF2"/>
    <w:rsid w:val="00716B21"/>
    <w:rsid w:val="00720689"/>
    <w:rsid w:val="00724866"/>
    <w:rsid w:val="0074694C"/>
    <w:rsid w:val="00747073"/>
    <w:rsid w:val="00755DD6"/>
    <w:rsid w:val="0076020B"/>
    <w:rsid w:val="007640D2"/>
    <w:rsid w:val="007711FB"/>
    <w:rsid w:val="00772459"/>
    <w:rsid w:val="007736AF"/>
    <w:rsid w:val="00775BB0"/>
    <w:rsid w:val="00775E5F"/>
    <w:rsid w:val="00787100"/>
    <w:rsid w:val="00791622"/>
    <w:rsid w:val="00791CD9"/>
    <w:rsid w:val="007A069A"/>
    <w:rsid w:val="007A0DCB"/>
    <w:rsid w:val="007A1624"/>
    <w:rsid w:val="007B054E"/>
    <w:rsid w:val="007C3219"/>
    <w:rsid w:val="007C39EF"/>
    <w:rsid w:val="007C3BBC"/>
    <w:rsid w:val="007C74C9"/>
    <w:rsid w:val="007D6736"/>
    <w:rsid w:val="007D75F1"/>
    <w:rsid w:val="007E1ECE"/>
    <w:rsid w:val="007E2358"/>
    <w:rsid w:val="007E615A"/>
    <w:rsid w:val="007F0275"/>
    <w:rsid w:val="007F2A79"/>
    <w:rsid w:val="007F64E2"/>
    <w:rsid w:val="00801C10"/>
    <w:rsid w:val="0080289B"/>
    <w:rsid w:val="00803F3A"/>
    <w:rsid w:val="00806347"/>
    <w:rsid w:val="00806A7F"/>
    <w:rsid w:val="008271E8"/>
    <w:rsid w:val="00832AA5"/>
    <w:rsid w:val="00840257"/>
    <w:rsid w:val="008427B9"/>
    <w:rsid w:val="008477BA"/>
    <w:rsid w:val="008502A3"/>
    <w:rsid w:val="00851E97"/>
    <w:rsid w:val="00857513"/>
    <w:rsid w:val="00861B86"/>
    <w:rsid w:val="00862B18"/>
    <w:rsid w:val="00872445"/>
    <w:rsid w:val="008779B9"/>
    <w:rsid w:val="00892A40"/>
    <w:rsid w:val="00893C13"/>
    <w:rsid w:val="0089441F"/>
    <w:rsid w:val="00896338"/>
    <w:rsid w:val="00896FC3"/>
    <w:rsid w:val="0089739F"/>
    <w:rsid w:val="00897AF5"/>
    <w:rsid w:val="008A246B"/>
    <w:rsid w:val="008B1831"/>
    <w:rsid w:val="008B4792"/>
    <w:rsid w:val="008B5073"/>
    <w:rsid w:val="008B7634"/>
    <w:rsid w:val="008C1C0C"/>
    <w:rsid w:val="008C417C"/>
    <w:rsid w:val="008C64AC"/>
    <w:rsid w:val="008C7F1F"/>
    <w:rsid w:val="008C7FF7"/>
    <w:rsid w:val="008D63E6"/>
    <w:rsid w:val="008E7554"/>
    <w:rsid w:val="008F2076"/>
    <w:rsid w:val="008F34EE"/>
    <w:rsid w:val="009002B1"/>
    <w:rsid w:val="00903D06"/>
    <w:rsid w:val="00914D71"/>
    <w:rsid w:val="00916978"/>
    <w:rsid w:val="009200B1"/>
    <w:rsid w:val="0093355F"/>
    <w:rsid w:val="00946273"/>
    <w:rsid w:val="00947B56"/>
    <w:rsid w:val="00952A20"/>
    <w:rsid w:val="00955700"/>
    <w:rsid w:val="009567AC"/>
    <w:rsid w:val="00957A0D"/>
    <w:rsid w:val="0096260E"/>
    <w:rsid w:val="009628AE"/>
    <w:rsid w:val="009646C2"/>
    <w:rsid w:val="00964F50"/>
    <w:rsid w:val="00965851"/>
    <w:rsid w:val="009670FD"/>
    <w:rsid w:val="009709A3"/>
    <w:rsid w:val="009750A1"/>
    <w:rsid w:val="00981D81"/>
    <w:rsid w:val="009875C1"/>
    <w:rsid w:val="00991585"/>
    <w:rsid w:val="00991F46"/>
    <w:rsid w:val="00995167"/>
    <w:rsid w:val="00997D11"/>
    <w:rsid w:val="009A4C45"/>
    <w:rsid w:val="009A7E6B"/>
    <w:rsid w:val="009A7F86"/>
    <w:rsid w:val="009B0382"/>
    <w:rsid w:val="009B0AE3"/>
    <w:rsid w:val="009B41C7"/>
    <w:rsid w:val="009B5AC2"/>
    <w:rsid w:val="009C2D3A"/>
    <w:rsid w:val="009C4A35"/>
    <w:rsid w:val="009C7F14"/>
    <w:rsid w:val="009D2C40"/>
    <w:rsid w:val="009D4638"/>
    <w:rsid w:val="009D50E5"/>
    <w:rsid w:val="009D7EA6"/>
    <w:rsid w:val="009D7F58"/>
    <w:rsid w:val="009E21A7"/>
    <w:rsid w:val="009E2B54"/>
    <w:rsid w:val="009F3534"/>
    <w:rsid w:val="009F4BDE"/>
    <w:rsid w:val="009F52C1"/>
    <w:rsid w:val="00A20231"/>
    <w:rsid w:val="00A21837"/>
    <w:rsid w:val="00A23046"/>
    <w:rsid w:val="00A24269"/>
    <w:rsid w:val="00A31213"/>
    <w:rsid w:val="00A375B9"/>
    <w:rsid w:val="00A37F4F"/>
    <w:rsid w:val="00A41663"/>
    <w:rsid w:val="00A4191A"/>
    <w:rsid w:val="00A45D1B"/>
    <w:rsid w:val="00A47E65"/>
    <w:rsid w:val="00A52ED0"/>
    <w:rsid w:val="00A535C6"/>
    <w:rsid w:val="00A53D64"/>
    <w:rsid w:val="00A5514F"/>
    <w:rsid w:val="00A572A2"/>
    <w:rsid w:val="00A60412"/>
    <w:rsid w:val="00A672EF"/>
    <w:rsid w:val="00A67E8A"/>
    <w:rsid w:val="00A67E91"/>
    <w:rsid w:val="00A74784"/>
    <w:rsid w:val="00A778E9"/>
    <w:rsid w:val="00A93854"/>
    <w:rsid w:val="00A957B8"/>
    <w:rsid w:val="00AA2DD6"/>
    <w:rsid w:val="00AB1EB0"/>
    <w:rsid w:val="00AB32C4"/>
    <w:rsid w:val="00AB3E11"/>
    <w:rsid w:val="00AB4DEF"/>
    <w:rsid w:val="00AC05FD"/>
    <w:rsid w:val="00AC339B"/>
    <w:rsid w:val="00AC6947"/>
    <w:rsid w:val="00AC7799"/>
    <w:rsid w:val="00AC7C09"/>
    <w:rsid w:val="00AD0651"/>
    <w:rsid w:val="00AD2B7F"/>
    <w:rsid w:val="00AD2D89"/>
    <w:rsid w:val="00AD3C4E"/>
    <w:rsid w:val="00AD58D5"/>
    <w:rsid w:val="00AE61E7"/>
    <w:rsid w:val="00AE742A"/>
    <w:rsid w:val="00AE7C48"/>
    <w:rsid w:val="00AF652C"/>
    <w:rsid w:val="00AF785B"/>
    <w:rsid w:val="00B00037"/>
    <w:rsid w:val="00B017F9"/>
    <w:rsid w:val="00B02F54"/>
    <w:rsid w:val="00B04F60"/>
    <w:rsid w:val="00B0524A"/>
    <w:rsid w:val="00B07407"/>
    <w:rsid w:val="00B13CC0"/>
    <w:rsid w:val="00B158A0"/>
    <w:rsid w:val="00B15C01"/>
    <w:rsid w:val="00B172DD"/>
    <w:rsid w:val="00B3423C"/>
    <w:rsid w:val="00B3539A"/>
    <w:rsid w:val="00B378D4"/>
    <w:rsid w:val="00B4179E"/>
    <w:rsid w:val="00B474A7"/>
    <w:rsid w:val="00B508F7"/>
    <w:rsid w:val="00B50D3A"/>
    <w:rsid w:val="00B51F7B"/>
    <w:rsid w:val="00B52BAD"/>
    <w:rsid w:val="00B53012"/>
    <w:rsid w:val="00B55191"/>
    <w:rsid w:val="00B567D7"/>
    <w:rsid w:val="00B63313"/>
    <w:rsid w:val="00B66F9D"/>
    <w:rsid w:val="00B67E10"/>
    <w:rsid w:val="00B71994"/>
    <w:rsid w:val="00B71F72"/>
    <w:rsid w:val="00B73E81"/>
    <w:rsid w:val="00B758E0"/>
    <w:rsid w:val="00B770BE"/>
    <w:rsid w:val="00B7755F"/>
    <w:rsid w:val="00B806F3"/>
    <w:rsid w:val="00B83404"/>
    <w:rsid w:val="00B90972"/>
    <w:rsid w:val="00B928DD"/>
    <w:rsid w:val="00B94DA0"/>
    <w:rsid w:val="00BA084D"/>
    <w:rsid w:val="00BA09A3"/>
    <w:rsid w:val="00BA262A"/>
    <w:rsid w:val="00BA307D"/>
    <w:rsid w:val="00BA30A0"/>
    <w:rsid w:val="00BB5E5F"/>
    <w:rsid w:val="00BB5F62"/>
    <w:rsid w:val="00BB7BAF"/>
    <w:rsid w:val="00BC047D"/>
    <w:rsid w:val="00BC4853"/>
    <w:rsid w:val="00BC75B4"/>
    <w:rsid w:val="00BD30C1"/>
    <w:rsid w:val="00BD43EE"/>
    <w:rsid w:val="00BD5396"/>
    <w:rsid w:val="00BD5620"/>
    <w:rsid w:val="00BD7FE9"/>
    <w:rsid w:val="00BF08EA"/>
    <w:rsid w:val="00BF09D2"/>
    <w:rsid w:val="00BF0F24"/>
    <w:rsid w:val="00BF3356"/>
    <w:rsid w:val="00BF3D97"/>
    <w:rsid w:val="00C011F8"/>
    <w:rsid w:val="00C04054"/>
    <w:rsid w:val="00C062A3"/>
    <w:rsid w:val="00C1094D"/>
    <w:rsid w:val="00C1186A"/>
    <w:rsid w:val="00C152E7"/>
    <w:rsid w:val="00C15C40"/>
    <w:rsid w:val="00C22A22"/>
    <w:rsid w:val="00C23C1E"/>
    <w:rsid w:val="00C30565"/>
    <w:rsid w:val="00C31E10"/>
    <w:rsid w:val="00C35E96"/>
    <w:rsid w:val="00C40D15"/>
    <w:rsid w:val="00C41FE1"/>
    <w:rsid w:val="00C420F5"/>
    <w:rsid w:val="00C47360"/>
    <w:rsid w:val="00C50284"/>
    <w:rsid w:val="00C507E0"/>
    <w:rsid w:val="00C522BB"/>
    <w:rsid w:val="00C612AD"/>
    <w:rsid w:val="00C62E57"/>
    <w:rsid w:val="00C63402"/>
    <w:rsid w:val="00C63835"/>
    <w:rsid w:val="00C64D99"/>
    <w:rsid w:val="00C6523F"/>
    <w:rsid w:val="00C669D0"/>
    <w:rsid w:val="00C723D1"/>
    <w:rsid w:val="00C73016"/>
    <w:rsid w:val="00C7384A"/>
    <w:rsid w:val="00C73EE9"/>
    <w:rsid w:val="00C805DE"/>
    <w:rsid w:val="00C80F6D"/>
    <w:rsid w:val="00C81516"/>
    <w:rsid w:val="00C830A1"/>
    <w:rsid w:val="00C929EF"/>
    <w:rsid w:val="00CA5430"/>
    <w:rsid w:val="00CA56A5"/>
    <w:rsid w:val="00CD0860"/>
    <w:rsid w:val="00CD2F0C"/>
    <w:rsid w:val="00CD7672"/>
    <w:rsid w:val="00CE353F"/>
    <w:rsid w:val="00CE3D79"/>
    <w:rsid w:val="00CE5DF1"/>
    <w:rsid w:val="00CE6511"/>
    <w:rsid w:val="00CF27EF"/>
    <w:rsid w:val="00D0043D"/>
    <w:rsid w:val="00D07417"/>
    <w:rsid w:val="00D07DF1"/>
    <w:rsid w:val="00D15B5E"/>
    <w:rsid w:val="00D16F5B"/>
    <w:rsid w:val="00D21504"/>
    <w:rsid w:val="00D21741"/>
    <w:rsid w:val="00D22F6A"/>
    <w:rsid w:val="00D2419C"/>
    <w:rsid w:val="00D25A5B"/>
    <w:rsid w:val="00D330DD"/>
    <w:rsid w:val="00D406C2"/>
    <w:rsid w:val="00D47332"/>
    <w:rsid w:val="00D5302E"/>
    <w:rsid w:val="00D6025B"/>
    <w:rsid w:val="00D62791"/>
    <w:rsid w:val="00D64B8D"/>
    <w:rsid w:val="00D66A90"/>
    <w:rsid w:val="00D71684"/>
    <w:rsid w:val="00D71C38"/>
    <w:rsid w:val="00D82B31"/>
    <w:rsid w:val="00D92D38"/>
    <w:rsid w:val="00D938AA"/>
    <w:rsid w:val="00D94EC0"/>
    <w:rsid w:val="00DA0135"/>
    <w:rsid w:val="00DA2B1B"/>
    <w:rsid w:val="00DA31BA"/>
    <w:rsid w:val="00DB71E5"/>
    <w:rsid w:val="00DC08D7"/>
    <w:rsid w:val="00DD0F7D"/>
    <w:rsid w:val="00DD3225"/>
    <w:rsid w:val="00DD3B4F"/>
    <w:rsid w:val="00DD6E35"/>
    <w:rsid w:val="00DE5062"/>
    <w:rsid w:val="00DE72BA"/>
    <w:rsid w:val="00DF4701"/>
    <w:rsid w:val="00DF5669"/>
    <w:rsid w:val="00DF5C3E"/>
    <w:rsid w:val="00DF680C"/>
    <w:rsid w:val="00DF7AEF"/>
    <w:rsid w:val="00E00C81"/>
    <w:rsid w:val="00E014C5"/>
    <w:rsid w:val="00E045FC"/>
    <w:rsid w:val="00E055B7"/>
    <w:rsid w:val="00E1287C"/>
    <w:rsid w:val="00E1499D"/>
    <w:rsid w:val="00E26CAF"/>
    <w:rsid w:val="00E309F0"/>
    <w:rsid w:val="00E31C37"/>
    <w:rsid w:val="00E32594"/>
    <w:rsid w:val="00E35CFD"/>
    <w:rsid w:val="00E45BD3"/>
    <w:rsid w:val="00E5030C"/>
    <w:rsid w:val="00E5615E"/>
    <w:rsid w:val="00E60318"/>
    <w:rsid w:val="00E64969"/>
    <w:rsid w:val="00E702E9"/>
    <w:rsid w:val="00E73B9C"/>
    <w:rsid w:val="00E86FE6"/>
    <w:rsid w:val="00E94D4E"/>
    <w:rsid w:val="00EA2BB7"/>
    <w:rsid w:val="00EA44F1"/>
    <w:rsid w:val="00EA5626"/>
    <w:rsid w:val="00EB1D71"/>
    <w:rsid w:val="00EB3191"/>
    <w:rsid w:val="00EB4186"/>
    <w:rsid w:val="00EB544D"/>
    <w:rsid w:val="00EB5B05"/>
    <w:rsid w:val="00EC1AEB"/>
    <w:rsid w:val="00EC202F"/>
    <w:rsid w:val="00EC34CA"/>
    <w:rsid w:val="00EC5813"/>
    <w:rsid w:val="00EC5C9D"/>
    <w:rsid w:val="00ED05FC"/>
    <w:rsid w:val="00ED0960"/>
    <w:rsid w:val="00ED4CDC"/>
    <w:rsid w:val="00ED4D95"/>
    <w:rsid w:val="00ED4F2F"/>
    <w:rsid w:val="00ED5F72"/>
    <w:rsid w:val="00EE0AA8"/>
    <w:rsid w:val="00EF0799"/>
    <w:rsid w:val="00F0050D"/>
    <w:rsid w:val="00F00E3C"/>
    <w:rsid w:val="00F01D20"/>
    <w:rsid w:val="00F027BD"/>
    <w:rsid w:val="00F028E0"/>
    <w:rsid w:val="00F02D20"/>
    <w:rsid w:val="00F05F47"/>
    <w:rsid w:val="00F05FD1"/>
    <w:rsid w:val="00F1153C"/>
    <w:rsid w:val="00F266C4"/>
    <w:rsid w:val="00F27194"/>
    <w:rsid w:val="00F3554F"/>
    <w:rsid w:val="00F36E80"/>
    <w:rsid w:val="00F462C8"/>
    <w:rsid w:val="00F47F17"/>
    <w:rsid w:val="00F52D2A"/>
    <w:rsid w:val="00F56608"/>
    <w:rsid w:val="00F5794D"/>
    <w:rsid w:val="00F60079"/>
    <w:rsid w:val="00F6014E"/>
    <w:rsid w:val="00F63340"/>
    <w:rsid w:val="00F63BFE"/>
    <w:rsid w:val="00F63EBF"/>
    <w:rsid w:val="00F74C4F"/>
    <w:rsid w:val="00F842EE"/>
    <w:rsid w:val="00F86A46"/>
    <w:rsid w:val="00F92F17"/>
    <w:rsid w:val="00F93239"/>
    <w:rsid w:val="00F93FCF"/>
    <w:rsid w:val="00FA0802"/>
    <w:rsid w:val="00FB207B"/>
    <w:rsid w:val="00FB3CDD"/>
    <w:rsid w:val="00FC030A"/>
    <w:rsid w:val="00FC05ED"/>
    <w:rsid w:val="00FC1506"/>
    <w:rsid w:val="00FC2593"/>
    <w:rsid w:val="00FC5AF7"/>
    <w:rsid w:val="00FC6460"/>
    <w:rsid w:val="00FD2B1E"/>
    <w:rsid w:val="00FD2C59"/>
    <w:rsid w:val="00FE22FB"/>
    <w:rsid w:val="00FE2F9E"/>
    <w:rsid w:val="00FE5072"/>
    <w:rsid w:val="00FE568F"/>
    <w:rsid w:val="00FE6627"/>
    <w:rsid w:val="00FE71E1"/>
    <w:rsid w:val="00FE7EE7"/>
    <w:rsid w:val="00FF5AB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14C65-4B67-475E-826D-0EF6CE9B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1021"/>
    <w:pPr>
      <w:keepNext/>
      <w:keepLines/>
      <w:numPr>
        <w:numId w:val="6"/>
      </w:numPr>
      <w:spacing w:before="240" w:after="120" w:line="240" w:lineRule="auto"/>
      <w:outlineLvl w:val="0"/>
    </w:pPr>
    <w:rPr>
      <w:b/>
      <w:bCs/>
      <w:color w:val="000000" w:themeColor="text1"/>
    </w:rPr>
  </w:style>
  <w:style w:type="paragraph" w:styleId="Heading2">
    <w:name w:val="heading 2"/>
    <w:basedOn w:val="ListParagraph"/>
    <w:next w:val="Normal"/>
    <w:link w:val="Heading2Char"/>
    <w:uiPriority w:val="9"/>
    <w:unhideWhenUsed/>
    <w:qFormat/>
    <w:rsid w:val="003E1021"/>
    <w:pPr>
      <w:keepNext/>
      <w:numPr>
        <w:ilvl w:val="1"/>
        <w:numId w:val="6"/>
      </w:numPr>
      <w:tabs>
        <w:tab w:val="left" w:pos="709"/>
      </w:tabs>
      <w:spacing w:before="240" w:after="120" w:line="240" w:lineRule="auto"/>
      <w:outlineLvl w:val="1"/>
    </w:pPr>
    <w:rPr>
      <w:rFonts w:ascii="Arial" w:eastAsia="Meiryo"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B18"/>
  </w:style>
  <w:style w:type="paragraph" w:styleId="Footer">
    <w:name w:val="footer"/>
    <w:basedOn w:val="Normal"/>
    <w:link w:val="FooterChar"/>
    <w:uiPriority w:val="99"/>
    <w:semiHidden/>
    <w:unhideWhenUsed/>
    <w:rsid w:val="00862B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2B18"/>
  </w:style>
  <w:style w:type="character" w:styleId="PageNumber">
    <w:name w:val="page number"/>
    <w:basedOn w:val="DefaultParagraphFont"/>
    <w:rsid w:val="00862B18"/>
  </w:style>
  <w:style w:type="paragraph" w:styleId="ListBullet2">
    <w:name w:val="List Bullet 2"/>
    <w:basedOn w:val="Normal"/>
    <w:uiPriority w:val="99"/>
    <w:rsid w:val="00862B18"/>
    <w:pPr>
      <w:numPr>
        <w:numId w:val="5"/>
      </w:numPr>
      <w:spacing w:before="60" w:after="60"/>
      <w:ind w:left="641" w:hanging="357"/>
    </w:pPr>
    <w:rPr>
      <w:rFonts w:ascii="Arial" w:eastAsia="Century Gothic" w:hAnsi="Arial" w:cs="Times New Roman"/>
    </w:rPr>
  </w:style>
  <w:style w:type="paragraph" w:styleId="ListBullet3">
    <w:name w:val="List Bullet 3"/>
    <w:basedOn w:val="Normal"/>
    <w:uiPriority w:val="99"/>
    <w:rsid w:val="00862B18"/>
    <w:pPr>
      <w:numPr>
        <w:numId w:val="3"/>
      </w:numPr>
      <w:spacing w:before="120" w:after="120"/>
    </w:pPr>
    <w:rPr>
      <w:rFonts w:ascii="Arial" w:eastAsia="Century Gothic" w:hAnsi="Arial" w:cs="Times New Roman"/>
    </w:rPr>
  </w:style>
  <w:style w:type="paragraph" w:styleId="ListNumber">
    <w:name w:val="List Number"/>
    <w:basedOn w:val="Normal"/>
    <w:uiPriority w:val="99"/>
    <w:rsid w:val="00862B18"/>
    <w:pPr>
      <w:numPr>
        <w:numId w:val="4"/>
      </w:numPr>
      <w:spacing w:before="120" w:after="120"/>
    </w:pPr>
    <w:rPr>
      <w:rFonts w:ascii="Arial" w:eastAsia="Century Gothic" w:hAnsi="Arial" w:cs="Times New Roman"/>
    </w:rPr>
  </w:style>
  <w:style w:type="paragraph" w:styleId="ListNumber2">
    <w:name w:val="List Number 2"/>
    <w:basedOn w:val="Normal"/>
    <w:uiPriority w:val="99"/>
    <w:rsid w:val="00862B18"/>
    <w:pPr>
      <w:numPr>
        <w:numId w:val="1"/>
      </w:numPr>
      <w:spacing w:before="120" w:after="120"/>
    </w:pPr>
    <w:rPr>
      <w:rFonts w:ascii="Arial" w:eastAsia="Century Gothic" w:hAnsi="Arial" w:cs="Times New Roman"/>
    </w:rPr>
  </w:style>
  <w:style w:type="paragraph" w:styleId="ListNumber3">
    <w:name w:val="List Number 3"/>
    <w:basedOn w:val="Normal"/>
    <w:uiPriority w:val="99"/>
    <w:rsid w:val="00862B18"/>
    <w:pPr>
      <w:numPr>
        <w:numId w:val="2"/>
      </w:numPr>
      <w:spacing w:before="120" w:after="120"/>
    </w:pPr>
    <w:rPr>
      <w:rFonts w:ascii="Arial" w:eastAsia="Century Gothic" w:hAnsi="Arial" w:cs="Times New Roman"/>
    </w:rPr>
  </w:style>
  <w:style w:type="paragraph" w:styleId="Title">
    <w:name w:val="Title"/>
    <w:basedOn w:val="Normal"/>
    <w:next w:val="Normal"/>
    <w:link w:val="TitleChar"/>
    <w:qFormat/>
    <w:rsid w:val="00536BD5"/>
    <w:pPr>
      <w:spacing w:before="240" w:after="60" w:line="260" w:lineRule="exact"/>
      <w:ind w:right="288"/>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536BD5"/>
    <w:rPr>
      <w:rFonts w:ascii="Cambria" w:eastAsia="Times New Roman" w:hAnsi="Cambria" w:cs="Times New Roman"/>
      <w:b/>
      <w:bCs/>
      <w:kern w:val="28"/>
      <w:sz w:val="32"/>
      <w:szCs w:val="32"/>
      <w:lang w:val="en-US"/>
    </w:rPr>
  </w:style>
  <w:style w:type="paragraph" w:customStyle="1" w:styleId="Author">
    <w:name w:val="Author"/>
    <w:basedOn w:val="Normal"/>
    <w:rsid w:val="00536BD5"/>
    <w:pPr>
      <w:spacing w:before="40" w:after="100" w:line="260" w:lineRule="exact"/>
      <w:ind w:right="288"/>
      <w:jc w:val="center"/>
    </w:pPr>
    <w:rPr>
      <w:rFonts w:ascii="Times New Roman" w:eastAsia="Times New Roman" w:hAnsi="Times New Roman" w:cs="Times New Roman"/>
      <w:snapToGrid w:val="0"/>
      <w:sz w:val="16"/>
      <w:szCs w:val="24"/>
      <w:lang w:val="en-US"/>
    </w:rPr>
  </w:style>
  <w:style w:type="character" w:styleId="Hyperlink">
    <w:name w:val="Hyperlink"/>
    <w:basedOn w:val="DefaultParagraphFont"/>
    <w:uiPriority w:val="99"/>
    <w:unhideWhenUsed/>
    <w:rsid w:val="00536BD5"/>
    <w:rPr>
      <w:color w:val="0563C1" w:themeColor="hyperlink"/>
      <w:u w:val="single"/>
    </w:rPr>
  </w:style>
  <w:style w:type="character" w:customStyle="1" w:styleId="UnresolvedMention">
    <w:name w:val="Unresolved Mention"/>
    <w:basedOn w:val="DefaultParagraphFont"/>
    <w:uiPriority w:val="99"/>
    <w:semiHidden/>
    <w:unhideWhenUsed/>
    <w:rsid w:val="00536BD5"/>
    <w:rPr>
      <w:color w:val="808080"/>
      <w:shd w:val="clear" w:color="auto" w:fill="E6E6E6"/>
    </w:rPr>
  </w:style>
  <w:style w:type="paragraph" w:customStyle="1" w:styleId="AllParagraphsexceptfirst">
    <w:name w:val="All Paragraphs except first"/>
    <w:basedOn w:val="Normal"/>
    <w:uiPriority w:val="99"/>
    <w:rsid w:val="00536BD5"/>
    <w:pPr>
      <w:spacing w:after="0" w:line="240" w:lineRule="auto"/>
      <w:ind w:firstLine="340"/>
    </w:pPr>
    <w:rPr>
      <w:rFonts w:ascii="Times New Roman" w:eastAsia="Times New Roman" w:hAnsi="Times New Roman" w:cs="Times New Roman"/>
      <w:sz w:val="20"/>
      <w:szCs w:val="24"/>
      <w:lang w:val="en-US"/>
    </w:rPr>
  </w:style>
  <w:style w:type="paragraph" w:styleId="ListParagraph">
    <w:name w:val="List Paragraph"/>
    <w:basedOn w:val="Normal"/>
    <w:uiPriority w:val="34"/>
    <w:qFormat/>
    <w:rsid w:val="008B5073"/>
    <w:pPr>
      <w:ind w:left="720"/>
      <w:contextualSpacing/>
    </w:pPr>
  </w:style>
  <w:style w:type="table" w:styleId="TableGrid">
    <w:name w:val="Table Grid"/>
    <w:basedOn w:val="TableNormal"/>
    <w:uiPriority w:val="59"/>
    <w:rsid w:val="00995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E1021"/>
    <w:rPr>
      <w:rFonts w:ascii="Arial" w:eastAsia="Meiryo" w:hAnsi="Arial" w:cs="Arial"/>
      <w:b/>
      <w:sz w:val="20"/>
      <w:szCs w:val="20"/>
    </w:rPr>
  </w:style>
  <w:style w:type="character" w:customStyle="1" w:styleId="Heading1Char">
    <w:name w:val="Heading 1 Char"/>
    <w:basedOn w:val="DefaultParagraphFont"/>
    <w:link w:val="Heading1"/>
    <w:uiPriority w:val="9"/>
    <w:rsid w:val="003E1021"/>
    <w:rPr>
      <w:b/>
      <w:bCs/>
      <w:color w:val="000000" w:themeColor="text1"/>
    </w:rPr>
  </w:style>
  <w:style w:type="paragraph" w:styleId="BodyText">
    <w:name w:val="Body Text"/>
    <w:basedOn w:val="Normal"/>
    <w:link w:val="BodyTextChar"/>
    <w:uiPriority w:val="99"/>
    <w:semiHidden/>
    <w:unhideWhenUsed/>
    <w:rsid w:val="006D685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6D685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00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C81"/>
    <w:rPr>
      <w:rFonts w:ascii="Segoe UI" w:hAnsi="Segoe UI" w:cs="Segoe UI"/>
      <w:sz w:val="18"/>
      <w:szCs w:val="18"/>
    </w:rPr>
  </w:style>
  <w:style w:type="paragraph" w:customStyle="1" w:styleId="Default">
    <w:name w:val="Default"/>
    <w:rsid w:val="009670FD"/>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jpeg"/><Relationship Id="rId26" Type="http://schemas.openxmlformats.org/officeDocument/2006/relationships/chart" Target="charts/chart3.xml"/><Relationship Id="rId39" Type="http://schemas.openxmlformats.org/officeDocument/2006/relationships/footer" Target="footer1.xml"/><Relationship Id="rId21" Type="http://schemas.openxmlformats.org/officeDocument/2006/relationships/image" Target="media/image11.jpeg"/><Relationship Id="rId34" Type="http://schemas.openxmlformats.org/officeDocument/2006/relationships/image" Target="media/image16.wmf"/><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0.jpeg"/><Relationship Id="rId29" Type="http://schemas.openxmlformats.org/officeDocument/2006/relationships/chart" Target="charts/chart6.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chart" Target="charts/chart1.xml"/><Relationship Id="rId32" Type="http://schemas.openxmlformats.org/officeDocument/2006/relationships/image" Target="media/image15.wmf"/><Relationship Id="rId37" Type="http://schemas.openxmlformats.org/officeDocument/2006/relationships/oleObject" Target="embeddings/oleObject7.bin"/><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jpeg"/><Relationship Id="rId28" Type="http://schemas.openxmlformats.org/officeDocument/2006/relationships/chart" Target="charts/chart5.xml"/><Relationship Id="rId36" Type="http://schemas.openxmlformats.org/officeDocument/2006/relationships/image" Target="media/image17.wmf"/><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oleObject" Target="embeddings/oleObject4.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2.jpeg"/><Relationship Id="rId27" Type="http://schemas.openxmlformats.org/officeDocument/2006/relationships/chart" Target="charts/chart4.xml"/><Relationship Id="rId30" Type="http://schemas.openxmlformats.org/officeDocument/2006/relationships/image" Target="media/image14.wmf"/><Relationship Id="rId35" Type="http://schemas.openxmlformats.org/officeDocument/2006/relationships/oleObject" Target="embeddings/oleObject6.bin"/><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jpeg"/><Relationship Id="rId25" Type="http://schemas.openxmlformats.org/officeDocument/2006/relationships/chart" Target="charts/chart2.xml"/><Relationship Id="rId33" Type="http://schemas.openxmlformats.org/officeDocument/2006/relationships/oleObject" Target="embeddings/oleObject5.bin"/><Relationship Id="rId38"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RESEARCH\2-PHD\3-phd\PAPER%201\5-results\G1\1-aLOAD%20DEFLECTION%20%20G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ESEARCH\2-PHD\3-phd\PAPER%201\5-results\G2\1-LOAD%20DEFLECTION%20%20G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RESEARCH\2-PHD\3-phd\PAPER%201\5-results\G1\3-%20STIRRUPS%20STRAINS%20G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RESEARCH\2-PHD\3-phd\PAPER%201\5-results\G2\3-%20STIRRUPS%20STRAINS%20G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RESEARCH\2-PHD\3-phd\PAPER%201\5-results\G1\4-STRAIN%20DISTRIBUTION%20G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RESEARCH\2-PHD\3-phd\PAPER%201\5-results\G2\4-STRAIN%20DISTRIBUTION%20G2.xls"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0"/>
    <c:plotArea>
      <c:layout>
        <c:manualLayout>
          <c:layoutTarget val="inner"/>
          <c:xMode val="edge"/>
          <c:yMode val="edge"/>
          <c:x val="0.17236366287547389"/>
          <c:y val="4.3893674183032416E-2"/>
          <c:w val="0.795383250704773"/>
          <c:h val="0.80178805774278217"/>
        </c:manualLayout>
      </c:layout>
      <c:scatterChart>
        <c:scatterStyle val="smoothMarker"/>
        <c:varyColors val="0"/>
        <c:ser>
          <c:idx val="1"/>
          <c:order val="0"/>
          <c:tx>
            <c:v>B1</c:v>
          </c:tx>
          <c:spPr>
            <a:ln w="25400">
              <a:solidFill>
                <a:schemeClr val="tx1"/>
              </a:solidFill>
            </a:ln>
          </c:spPr>
          <c:marker>
            <c:symbol val="none"/>
          </c:marker>
          <c:xVal>
            <c:numRef>
              <c:f>'Timer(1)'!$A$3:$A$1000</c:f>
              <c:numCache>
                <c:formatCode>0.00</c:formatCode>
                <c:ptCount val="998"/>
                <c:pt idx="0">
                  <c:v>0</c:v>
                </c:pt>
                <c:pt idx="1">
                  <c:v>0.35199999999999998</c:v>
                </c:pt>
                <c:pt idx="2">
                  <c:v>0.625</c:v>
                </c:pt>
                <c:pt idx="3">
                  <c:v>0.628</c:v>
                </c:pt>
                <c:pt idx="4">
                  <c:v>0.68700000000000006</c:v>
                </c:pt>
                <c:pt idx="5">
                  <c:v>0.745</c:v>
                </c:pt>
                <c:pt idx="6">
                  <c:v>0.92700000000000005</c:v>
                </c:pt>
                <c:pt idx="7">
                  <c:v>1.0149999999999999</c:v>
                </c:pt>
                <c:pt idx="8">
                  <c:v>1.0149999999999999</c:v>
                </c:pt>
                <c:pt idx="9">
                  <c:v>1.1539999999999999</c:v>
                </c:pt>
                <c:pt idx="10">
                  <c:v>1.2410000000000001</c:v>
                </c:pt>
                <c:pt idx="11">
                  <c:v>1.298</c:v>
                </c:pt>
                <c:pt idx="12">
                  <c:v>1.419</c:v>
                </c:pt>
                <c:pt idx="13">
                  <c:v>1.484</c:v>
                </c:pt>
                <c:pt idx="14">
                  <c:v>1.534</c:v>
                </c:pt>
                <c:pt idx="15">
                  <c:v>1.58</c:v>
                </c:pt>
                <c:pt idx="16">
                  <c:v>1.6479999999999999</c:v>
                </c:pt>
                <c:pt idx="17">
                  <c:v>1.714</c:v>
                </c:pt>
                <c:pt idx="18">
                  <c:v>1.7230000000000001</c:v>
                </c:pt>
                <c:pt idx="19">
                  <c:v>1.7270000000000001</c:v>
                </c:pt>
                <c:pt idx="20">
                  <c:v>1.7390000000000001</c:v>
                </c:pt>
                <c:pt idx="21">
                  <c:v>1.8240000000000001</c:v>
                </c:pt>
                <c:pt idx="22">
                  <c:v>1.889</c:v>
                </c:pt>
                <c:pt idx="23">
                  <c:v>1.962</c:v>
                </c:pt>
                <c:pt idx="24">
                  <c:v>2.0470000000000002</c:v>
                </c:pt>
                <c:pt idx="25">
                  <c:v>2.0470000000000002</c:v>
                </c:pt>
                <c:pt idx="26">
                  <c:v>2.0979999999999999</c:v>
                </c:pt>
                <c:pt idx="27">
                  <c:v>2.1920000000000002</c:v>
                </c:pt>
                <c:pt idx="28">
                  <c:v>2.2589999999999999</c:v>
                </c:pt>
                <c:pt idx="29">
                  <c:v>2.339</c:v>
                </c:pt>
                <c:pt idx="30">
                  <c:v>2.4860000000000002</c:v>
                </c:pt>
                <c:pt idx="31">
                  <c:v>2.5640000000000001</c:v>
                </c:pt>
                <c:pt idx="32">
                  <c:v>2.665</c:v>
                </c:pt>
                <c:pt idx="33">
                  <c:v>2.766</c:v>
                </c:pt>
                <c:pt idx="34">
                  <c:v>2.8540000000000001</c:v>
                </c:pt>
                <c:pt idx="35">
                  <c:v>2.9180000000000001</c:v>
                </c:pt>
                <c:pt idx="36">
                  <c:v>2.9849999999999999</c:v>
                </c:pt>
                <c:pt idx="37">
                  <c:v>3.0859999999999999</c:v>
                </c:pt>
                <c:pt idx="38">
                  <c:v>3.181</c:v>
                </c:pt>
                <c:pt idx="39">
                  <c:v>3.28</c:v>
                </c:pt>
                <c:pt idx="40">
                  <c:v>3.3330000000000002</c:v>
                </c:pt>
                <c:pt idx="41">
                  <c:v>3.403</c:v>
                </c:pt>
                <c:pt idx="42">
                  <c:v>3.47</c:v>
                </c:pt>
                <c:pt idx="43">
                  <c:v>3.536</c:v>
                </c:pt>
                <c:pt idx="44">
                  <c:v>3.6539999999999999</c:v>
                </c:pt>
                <c:pt idx="45">
                  <c:v>3.7210000000000001</c:v>
                </c:pt>
                <c:pt idx="46">
                  <c:v>3.778</c:v>
                </c:pt>
                <c:pt idx="47">
                  <c:v>3.7850000000000001</c:v>
                </c:pt>
                <c:pt idx="48">
                  <c:v>3.835</c:v>
                </c:pt>
                <c:pt idx="49">
                  <c:v>3.9239999999999999</c:v>
                </c:pt>
                <c:pt idx="50">
                  <c:v>4.0250000000000004</c:v>
                </c:pt>
                <c:pt idx="51">
                  <c:v>4.085</c:v>
                </c:pt>
                <c:pt idx="52">
                  <c:v>4.1470000000000002</c:v>
                </c:pt>
                <c:pt idx="53">
                  <c:v>4.2640000000000002</c:v>
                </c:pt>
                <c:pt idx="54">
                  <c:v>4.3339999999999996</c:v>
                </c:pt>
                <c:pt idx="55">
                  <c:v>4.4539999999999997</c:v>
                </c:pt>
                <c:pt idx="56">
                  <c:v>4.5739999999999998</c:v>
                </c:pt>
                <c:pt idx="57">
                  <c:v>4.7539999999999996</c:v>
                </c:pt>
                <c:pt idx="58">
                  <c:v>4.851</c:v>
                </c:pt>
                <c:pt idx="59">
                  <c:v>4.952</c:v>
                </c:pt>
                <c:pt idx="60">
                  <c:v>5.0430000000000001</c:v>
                </c:pt>
                <c:pt idx="61">
                  <c:v>5.0890000000000004</c:v>
                </c:pt>
                <c:pt idx="62">
                  <c:v>5.1589999999999998</c:v>
                </c:pt>
                <c:pt idx="63">
                  <c:v>5.24</c:v>
                </c:pt>
                <c:pt idx="64">
                  <c:v>5.3259999999999996</c:v>
                </c:pt>
                <c:pt idx="65">
                  <c:v>5.4169999999999998</c:v>
                </c:pt>
                <c:pt idx="66">
                  <c:v>5.516</c:v>
                </c:pt>
                <c:pt idx="67">
                  <c:v>5.609</c:v>
                </c:pt>
                <c:pt idx="68">
                  <c:v>5.6289999999999996</c:v>
                </c:pt>
                <c:pt idx="69">
                  <c:v>5.69</c:v>
                </c:pt>
                <c:pt idx="70">
                  <c:v>5.8029989999999998</c:v>
                </c:pt>
                <c:pt idx="71">
                  <c:v>5.9119999999999999</c:v>
                </c:pt>
                <c:pt idx="72">
                  <c:v>6.0940000000000003</c:v>
                </c:pt>
                <c:pt idx="73">
                  <c:v>6.2190000000000003</c:v>
                </c:pt>
                <c:pt idx="74">
                  <c:v>6.2370000000000001</c:v>
                </c:pt>
                <c:pt idx="75">
                  <c:v>6.3170000000000002</c:v>
                </c:pt>
                <c:pt idx="76">
                  <c:v>6.4269999999999996</c:v>
                </c:pt>
                <c:pt idx="77">
                  <c:v>6.556</c:v>
                </c:pt>
                <c:pt idx="78">
                  <c:v>6.68</c:v>
                </c:pt>
                <c:pt idx="79">
                  <c:v>6.7919999999999998</c:v>
                </c:pt>
                <c:pt idx="80">
                  <c:v>6.8650000000000002</c:v>
                </c:pt>
                <c:pt idx="81">
                  <c:v>6.98</c:v>
                </c:pt>
                <c:pt idx="82">
                  <c:v>7.0990000000000002</c:v>
                </c:pt>
                <c:pt idx="83">
                  <c:v>7.2109990000000002</c:v>
                </c:pt>
                <c:pt idx="84">
                  <c:v>7.4269999999999996</c:v>
                </c:pt>
                <c:pt idx="85">
                  <c:v>7.52</c:v>
                </c:pt>
                <c:pt idx="86">
                  <c:v>7.6120000000000001</c:v>
                </c:pt>
                <c:pt idx="87">
                  <c:v>7.7270000000000003</c:v>
                </c:pt>
                <c:pt idx="88">
                  <c:v>7.8029999999999999</c:v>
                </c:pt>
                <c:pt idx="89">
                  <c:v>7.891</c:v>
                </c:pt>
                <c:pt idx="90">
                  <c:v>7.9770000000000003</c:v>
                </c:pt>
                <c:pt idx="91">
                  <c:v>8.0650010000000005</c:v>
                </c:pt>
                <c:pt idx="92">
                  <c:v>8.1679999999999993</c:v>
                </c:pt>
                <c:pt idx="93">
                  <c:v>8.2720000000000002</c:v>
                </c:pt>
                <c:pt idx="94">
                  <c:v>8.3469999999999995</c:v>
                </c:pt>
                <c:pt idx="95">
                  <c:v>8.4760000000000009</c:v>
                </c:pt>
                <c:pt idx="96">
                  <c:v>8.5350000000000001</c:v>
                </c:pt>
                <c:pt idx="97">
                  <c:v>8.6010000000000009</c:v>
                </c:pt>
                <c:pt idx="98">
                  <c:v>8.6869999999999994</c:v>
                </c:pt>
                <c:pt idx="99">
                  <c:v>8.7739999999999991</c:v>
                </c:pt>
                <c:pt idx="100">
                  <c:v>8.8580000000000005</c:v>
                </c:pt>
                <c:pt idx="101">
                  <c:v>9.0570000000000004</c:v>
                </c:pt>
                <c:pt idx="102">
                  <c:v>9.1189990000000005</c:v>
                </c:pt>
                <c:pt idx="103">
                  <c:v>9.1720000000000006</c:v>
                </c:pt>
                <c:pt idx="104">
                  <c:v>9.2650000000000006</c:v>
                </c:pt>
                <c:pt idx="105">
                  <c:v>9.3629999999999995</c:v>
                </c:pt>
                <c:pt idx="106">
                  <c:v>9.4499999999999993</c:v>
                </c:pt>
                <c:pt idx="107">
                  <c:v>9.5730000000000004</c:v>
                </c:pt>
                <c:pt idx="108">
                  <c:v>9.6430000000000007</c:v>
                </c:pt>
                <c:pt idx="109">
                  <c:v>9.7100000000000009</c:v>
                </c:pt>
                <c:pt idx="110">
                  <c:v>9.7789999999999999</c:v>
                </c:pt>
                <c:pt idx="111">
                  <c:v>9.8550000000000004</c:v>
                </c:pt>
                <c:pt idx="112">
                  <c:v>9.9429999999999996</c:v>
                </c:pt>
                <c:pt idx="113">
                  <c:v>10.039999999999999</c:v>
                </c:pt>
                <c:pt idx="114">
                  <c:v>10.134</c:v>
                </c:pt>
                <c:pt idx="115">
                  <c:v>10.276999999999999</c:v>
                </c:pt>
                <c:pt idx="116">
                  <c:v>10.372</c:v>
                </c:pt>
                <c:pt idx="117">
                  <c:v>10.596</c:v>
                </c:pt>
                <c:pt idx="118">
                  <c:v>10.686</c:v>
                </c:pt>
                <c:pt idx="119">
                  <c:v>10.852</c:v>
                </c:pt>
                <c:pt idx="120">
                  <c:v>10.964</c:v>
                </c:pt>
                <c:pt idx="121">
                  <c:v>11.090999999999999</c:v>
                </c:pt>
                <c:pt idx="122">
                  <c:v>11.233000000000001</c:v>
                </c:pt>
                <c:pt idx="123">
                  <c:v>11.382</c:v>
                </c:pt>
                <c:pt idx="124">
                  <c:v>11.619</c:v>
                </c:pt>
              </c:numCache>
            </c:numRef>
          </c:xVal>
          <c:yVal>
            <c:numRef>
              <c:f>'Timer(1)'!$B$3:$B$1000</c:f>
              <c:numCache>
                <c:formatCode>0.00</c:formatCode>
                <c:ptCount val="998"/>
                <c:pt idx="0">
                  <c:v>0</c:v>
                </c:pt>
                <c:pt idx="1">
                  <c:v>2.1449704142011836E-2</c:v>
                </c:pt>
                <c:pt idx="2">
                  <c:v>3.9201183431952669E-2</c:v>
                </c:pt>
                <c:pt idx="3">
                  <c:v>3.8461538461538464E-2</c:v>
                </c:pt>
                <c:pt idx="4">
                  <c:v>4.2899408284023673E-2</c:v>
                </c:pt>
                <c:pt idx="5">
                  <c:v>4.7337278106508882E-2</c:v>
                </c:pt>
                <c:pt idx="6">
                  <c:v>5.9171597633136098E-2</c:v>
                </c:pt>
                <c:pt idx="7">
                  <c:v>6.5828402366863908E-2</c:v>
                </c:pt>
                <c:pt idx="8">
                  <c:v>6.5088757396449717E-2</c:v>
                </c:pt>
                <c:pt idx="9">
                  <c:v>7.4704142011834326E-2</c:v>
                </c:pt>
                <c:pt idx="10">
                  <c:v>8.0621301775147938E-2</c:v>
                </c:pt>
                <c:pt idx="11">
                  <c:v>8.8017751479289946E-2</c:v>
                </c:pt>
                <c:pt idx="12">
                  <c:v>9.1715976331360943E-2</c:v>
                </c:pt>
                <c:pt idx="13">
                  <c:v>9.7633136094674555E-2</c:v>
                </c:pt>
                <c:pt idx="14">
                  <c:v>0.10355029585798817</c:v>
                </c:pt>
                <c:pt idx="15">
                  <c:v>0.11020710059171597</c:v>
                </c:pt>
                <c:pt idx="16">
                  <c:v>0.11316568047337278</c:v>
                </c:pt>
                <c:pt idx="17">
                  <c:v>0.12130177514792899</c:v>
                </c:pt>
                <c:pt idx="18">
                  <c:v>0.12056213017751481</c:v>
                </c:pt>
                <c:pt idx="19">
                  <c:v>0.11982248520710059</c:v>
                </c:pt>
                <c:pt idx="20">
                  <c:v>0.12278106508875741</c:v>
                </c:pt>
                <c:pt idx="21">
                  <c:v>0.13091715976331361</c:v>
                </c:pt>
                <c:pt idx="22">
                  <c:v>0.13609467455621302</c:v>
                </c:pt>
                <c:pt idx="23">
                  <c:v>0.14349112426035504</c:v>
                </c:pt>
                <c:pt idx="24">
                  <c:v>0.15088757396449703</c:v>
                </c:pt>
                <c:pt idx="25">
                  <c:v>0.15014792899408283</c:v>
                </c:pt>
                <c:pt idx="26">
                  <c:v>0.15532544378698226</c:v>
                </c:pt>
                <c:pt idx="27">
                  <c:v>0.16198224852071005</c:v>
                </c:pt>
                <c:pt idx="28">
                  <c:v>0.16863905325443784</c:v>
                </c:pt>
                <c:pt idx="29">
                  <c:v>0.17899408284023668</c:v>
                </c:pt>
                <c:pt idx="30">
                  <c:v>0.18639053254437871</c:v>
                </c:pt>
                <c:pt idx="31">
                  <c:v>0.19748520710059175</c:v>
                </c:pt>
                <c:pt idx="32">
                  <c:v>0.21005917159763313</c:v>
                </c:pt>
                <c:pt idx="33">
                  <c:v>0.21893491124260356</c:v>
                </c:pt>
                <c:pt idx="34">
                  <c:v>0.22411242603550294</c:v>
                </c:pt>
                <c:pt idx="35">
                  <c:v>0.23372781065088755</c:v>
                </c:pt>
                <c:pt idx="36">
                  <c:v>0.24112426035502962</c:v>
                </c:pt>
                <c:pt idx="37">
                  <c:v>0.25073964497041423</c:v>
                </c:pt>
                <c:pt idx="38">
                  <c:v>0.26109467455621299</c:v>
                </c:pt>
                <c:pt idx="39">
                  <c:v>0.26849112426035504</c:v>
                </c:pt>
                <c:pt idx="40">
                  <c:v>0.27218934911242604</c:v>
                </c:pt>
                <c:pt idx="41">
                  <c:v>0.28032544378698232</c:v>
                </c:pt>
                <c:pt idx="42">
                  <c:v>0.28698224852071008</c:v>
                </c:pt>
                <c:pt idx="43">
                  <c:v>0.29437869822485208</c:v>
                </c:pt>
                <c:pt idx="44">
                  <c:v>0.30547337278106507</c:v>
                </c:pt>
                <c:pt idx="45">
                  <c:v>0.30991124260355035</c:v>
                </c:pt>
                <c:pt idx="46">
                  <c:v>0.31434911242603553</c:v>
                </c:pt>
                <c:pt idx="47">
                  <c:v>0.31360946745562135</c:v>
                </c:pt>
                <c:pt idx="48">
                  <c:v>0.31952662721893493</c:v>
                </c:pt>
                <c:pt idx="49">
                  <c:v>0.33062130177514792</c:v>
                </c:pt>
                <c:pt idx="50">
                  <c:v>0.33210059171597633</c:v>
                </c:pt>
                <c:pt idx="51">
                  <c:v>0.34097633136094679</c:v>
                </c:pt>
                <c:pt idx="52">
                  <c:v>0.35133136094674555</c:v>
                </c:pt>
                <c:pt idx="53">
                  <c:v>0.35576923076923073</c:v>
                </c:pt>
                <c:pt idx="54">
                  <c:v>0.36612426035502965</c:v>
                </c:pt>
                <c:pt idx="55">
                  <c:v>0.38239644970414205</c:v>
                </c:pt>
                <c:pt idx="56">
                  <c:v>0.3875739644970414</c:v>
                </c:pt>
                <c:pt idx="57">
                  <c:v>0.40014792899408286</c:v>
                </c:pt>
                <c:pt idx="58">
                  <c:v>0.40976331360946749</c:v>
                </c:pt>
                <c:pt idx="59">
                  <c:v>0.41568047337278113</c:v>
                </c:pt>
                <c:pt idx="60">
                  <c:v>0.42307692307692307</c:v>
                </c:pt>
                <c:pt idx="61">
                  <c:v>0.42603550295857989</c:v>
                </c:pt>
                <c:pt idx="62">
                  <c:v>0.43417159763313617</c:v>
                </c:pt>
                <c:pt idx="63">
                  <c:v>0.44304733727810658</c:v>
                </c:pt>
                <c:pt idx="64">
                  <c:v>0.4526627218934911</c:v>
                </c:pt>
                <c:pt idx="65">
                  <c:v>0.46153846153846151</c:v>
                </c:pt>
                <c:pt idx="66">
                  <c:v>0.4711538461538462</c:v>
                </c:pt>
                <c:pt idx="67">
                  <c:v>0.4800295857988166</c:v>
                </c:pt>
                <c:pt idx="68">
                  <c:v>0.47559171597633132</c:v>
                </c:pt>
                <c:pt idx="69">
                  <c:v>0.48298816568047348</c:v>
                </c:pt>
                <c:pt idx="70">
                  <c:v>0.49186390532544372</c:v>
                </c:pt>
                <c:pt idx="71">
                  <c:v>0.5022189349112427</c:v>
                </c:pt>
                <c:pt idx="72">
                  <c:v>0.51183431952662728</c:v>
                </c:pt>
                <c:pt idx="73">
                  <c:v>0.51997041420118351</c:v>
                </c:pt>
                <c:pt idx="74">
                  <c:v>0.52071005917159774</c:v>
                </c:pt>
                <c:pt idx="75">
                  <c:v>0.52958579881656809</c:v>
                </c:pt>
                <c:pt idx="76">
                  <c:v>0.54215976331360949</c:v>
                </c:pt>
                <c:pt idx="77">
                  <c:v>0.55399408284023666</c:v>
                </c:pt>
                <c:pt idx="78">
                  <c:v>0.56360946745562124</c:v>
                </c:pt>
                <c:pt idx="79">
                  <c:v>0.57766272189349122</c:v>
                </c:pt>
                <c:pt idx="80">
                  <c:v>0.58284023668639062</c:v>
                </c:pt>
                <c:pt idx="81">
                  <c:v>0.59097633136094685</c:v>
                </c:pt>
                <c:pt idx="82">
                  <c:v>0.5998520710059172</c:v>
                </c:pt>
                <c:pt idx="83">
                  <c:v>0.61020710059171601</c:v>
                </c:pt>
                <c:pt idx="84">
                  <c:v>0.62426035502958577</c:v>
                </c:pt>
                <c:pt idx="85">
                  <c:v>0.63239644970414211</c:v>
                </c:pt>
                <c:pt idx="86">
                  <c:v>0.64053254437869833</c:v>
                </c:pt>
                <c:pt idx="87">
                  <c:v>0.64940828402366846</c:v>
                </c:pt>
                <c:pt idx="88">
                  <c:v>0.65976331360946738</c:v>
                </c:pt>
                <c:pt idx="89">
                  <c:v>0.66568047337278102</c:v>
                </c:pt>
                <c:pt idx="90">
                  <c:v>0.67677514792899418</c:v>
                </c:pt>
                <c:pt idx="91">
                  <c:v>0.68639053254437876</c:v>
                </c:pt>
                <c:pt idx="92">
                  <c:v>0.69748520710059181</c:v>
                </c:pt>
                <c:pt idx="93">
                  <c:v>0.7026627218934911</c:v>
                </c:pt>
                <c:pt idx="94">
                  <c:v>0.71153846153846145</c:v>
                </c:pt>
                <c:pt idx="95">
                  <c:v>0.71597633136094674</c:v>
                </c:pt>
                <c:pt idx="96">
                  <c:v>0.72781065088757402</c:v>
                </c:pt>
                <c:pt idx="97">
                  <c:v>0.73594674556213013</c:v>
                </c:pt>
                <c:pt idx="98">
                  <c:v>0.75073964497041423</c:v>
                </c:pt>
                <c:pt idx="99">
                  <c:v>0.75813609467455623</c:v>
                </c:pt>
                <c:pt idx="100">
                  <c:v>0.76775147928994092</c:v>
                </c:pt>
                <c:pt idx="101">
                  <c:v>0.77736686390532539</c:v>
                </c:pt>
                <c:pt idx="102">
                  <c:v>0.78698224852071008</c:v>
                </c:pt>
                <c:pt idx="103">
                  <c:v>0.79807692307692324</c:v>
                </c:pt>
                <c:pt idx="104">
                  <c:v>0.80399408284023666</c:v>
                </c:pt>
                <c:pt idx="105">
                  <c:v>0.80843195266272194</c:v>
                </c:pt>
                <c:pt idx="106">
                  <c:v>0.8150887573964497</c:v>
                </c:pt>
                <c:pt idx="107">
                  <c:v>0.81804733727810663</c:v>
                </c:pt>
                <c:pt idx="108">
                  <c:v>0.83062130177514804</c:v>
                </c:pt>
                <c:pt idx="109">
                  <c:v>0.8424556213017752</c:v>
                </c:pt>
                <c:pt idx="110">
                  <c:v>0.85059171597633132</c:v>
                </c:pt>
                <c:pt idx="111">
                  <c:v>0.86168639053254448</c:v>
                </c:pt>
                <c:pt idx="112">
                  <c:v>0.86612426035502954</c:v>
                </c:pt>
                <c:pt idx="113">
                  <c:v>0.87869822485207105</c:v>
                </c:pt>
                <c:pt idx="114">
                  <c:v>0.88387573964497057</c:v>
                </c:pt>
                <c:pt idx="115">
                  <c:v>0.90310650887573951</c:v>
                </c:pt>
                <c:pt idx="116">
                  <c:v>0.90902366863905326</c:v>
                </c:pt>
                <c:pt idx="117">
                  <c:v>0.92455621301775148</c:v>
                </c:pt>
                <c:pt idx="118">
                  <c:v>0.93195266272189359</c:v>
                </c:pt>
                <c:pt idx="119">
                  <c:v>0.94896449704142027</c:v>
                </c:pt>
                <c:pt idx="120">
                  <c:v>0.95192307692307687</c:v>
                </c:pt>
                <c:pt idx="121">
                  <c:v>0.96301775147928981</c:v>
                </c:pt>
                <c:pt idx="122">
                  <c:v>0.97855029585798803</c:v>
                </c:pt>
                <c:pt idx="123">
                  <c:v>0.98446745562130178</c:v>
                </c:pt>
                <c:pt idx="124">
                  <c:v>1</c:v>
                </c:pt>
              </c:numCache>
            </c:numRef>
          </c:yVal>
          <c:smooth val="1"/>
        </c:ser>
        <c:ser>
          <c:idx val="5"/>
          <c:order val="1"/>
          <c:tx>
            <c:v>B2</c:v>
          </c:tx>
          <c:spPr>
            <a:ln w="25400">
              <a:solidFill>
                <a:schemeClr val="tx1"/>
              </a:solidFill>
              <a:prstDash val="sysDot"/>
            </a:ln>
          </c:spPr>
          <c:marker>
            <c:symbol val="none"/>
          </c:marker>
          <c:xVal>
            <c:numRef>
              <c:f>'Timer(1)'!$C$3:$C$1000</c:f>
              <c:numCache>
                <c:formatCode>0.00</c:formatCode>
                <c:ptCount val="998"/>
                <c:pt idx="0">
                  <c:v>0</c:v>
                </c:pt>
                <c:pt idx="1">
                  <c:v>0.255</c:v>
                </c:pt>
                <c:pt idx="2">
                  <c:v>0.255</c:v>
                </c:pt>
                <c:pt idx="3">
                  <c:v>0.45800000000000002</c:v>
                </c:pt>
                <c:pt idx="4">
                  <c:v>0.499</c:v>
                </c:pt>
                <c:pt idx="5">
                  <c:v>0.51800000000000002</c:v>
                </c:pt>
                <c:pt idx="6">
                  <c:v>0.59</c:v>
                </c:pt>
                <c:pt idx="7">
                  <c:v>0.63200000000000001</c:v>
                </c:pt>
                <c:pt idx="8">
                  <c:v>0.64800000000000002</c:v>
                </c:pt>
                <c:pt idx="9">
                  <c:v>0.73399999999999999</c:v>
                </c:pt>
                <c:pt idx="10">
                  <c:v>0.9350001</c:v>
                </c:pt>
                <c:pt idx="11">
                  <c:v>1.3360000000000001</c:v>
                </c:pt>
                <c:pt idx="12">
                  <c:v>1.415</c:v>
                </c:pt>
                <c:pt idx="13">
                  <c:v>1.59</c:v>
                </c:pt>
                <c:pt idx="14">
                  <c:v>1.7</c:v>
                </c:pt>
                <c:pt idx="15">
                  <c:v>1.7629999999999999</c:v>
                </c:pt>
                <c:pt idx="16">
                  <c:v>1.829</c:v>
                </c:pt>
                <c:pt idx="17">
                  <c:v>1.873</c:v>
                </c:pt>
                <c:pt idx="18">
                  <c:v>1.9670000000000001</c:v>
                </c:pt>
                <c:pt idx="19">
                  <c:v>2.0630000000000002</c:v>
                </c:pt>
                <c:pt idx="20">
                  <c:v>2.157</c:v>
                </c:pt>
                <c:pt idx="21">
                  <c:v>2.2669999999999999</c:v>
                </c:pt>
                <c:pt idx="22">
                  <c:v>2.359</c:v>
                </c:pt>
                <c:pt idx="23">
                  <c:v>2.456</c:v>
                </c:pt>
                <c:pt idx="24">
                  <c:v>2.5640000000000001</c:v>
                </c:pt>
                <c:pt idx="25">
                  <c:v>2.6269999999999998</c:v>
                </c:pt>
                <c:pt idx="26">
                  <c:v>2.6739999999999999</c:v>
                </c:pt>
                <c:pt idx="27">
                  <c:v>2.742</c:v>
                </c:pt>
                <c:pt idx="28">
                  <c:v>2.7839999999999998</c:v>
                </c:pt>
                <c:pt idx="29">
                  <c:v>2.8639999999999999</c:v>
                </c:pt>
                <c:pt idx="30">
                  <c:v>2.9769999999999999</c:v>
                </c:pt>
                <c:pt idx="31">
                  <c:v>3.0990000000000002</c:v>
                </c:pt>
                <c:pt idx="32">
                  <c:v>3.222</c:v>
                </c:pt>
                <c:pt idx="33">
                  <c:v>3.3210000000000002</c:v>
                </c:pt>
                <c:pt idx="34">
                  <c:v>3.3809999999999998</c:v>
                </c:pt>
                <c:pt idx="35">
                  <c:v>3.4260000000000002</c:v>
                </c:pt>
                <c:pt idx="36">
                  <c:v>3.54</c:v>
                </c:pt>
                <c:pt idx="37">
                  <c:v>3.6520000000000001</c:v>
                </c:pt>
                <c:pt idx="38">
                  <c:v>3.7130000000000001</c:v>
                </c:pt>
                <c:pt idx="39">
                  <c:v>3.7919999999999998</c:v>
                </c:pt>
                <c:pt idx="40">
                  <c:v>3.8439999999999999</c:v>
                </c:pt>
                <c:pt idx="41">
                  <c:v>3.91</c:v>
                </c:pt>
                <c:pt idx="42">
                  <c:v>3.98</c:v>
                </c:pt>
                <c:pt idx="43">
                  <c:v>4.0659999999999998</c:v>
                </c:pt>
                <c:pt idx="44">
                  <c:v>4.1059999999999999</c:v>
                </c:pt>
                <c:pt idx="45">
                  <c:v>4.1529999999999996</c:v>
                </c:pt>
                <c:pt idx="46">
                  <c:v>4.22</c:v>
                </c:pt>
                <c:pt idx="47">
                  <c:v>4.2969999999999997</c:v>
                </c:pt>
                <c:pt idx="48">
                  <c:v>4.3849999999999998</c:v>
                </c:pt>
                <c:pt idx="49">
                  <c:v>4.4989999999999997</c:v>
                </c:pt>
                <c:pt idx="50">
                  <c:v>4.5579999999999998</c:v>
                </c:pt>
                <c:pt idx="51">
                  <c:v>4.5890000000000004</c:v>
                </c:pt>
                <c:pt idx="52">
                  <c:v>4.6210000000000004</c:v>
                </c:pt>
                <c:pt idx="53">
                  <c:v>4.6950000000000003</c:v>
                </c:pt>
                <c:pt idx="54">
                  <c:v>4.8040000000000003</c:v>
                </c:pt>
                <c:pt idx="55">
                  <c:v>4.8940000000000001</c:v>
                </c:pt>
                <c:pt idx="56">
                  <c:v>5.0209999999999999</c:v>
                </c:pt>
                <c:pt idx="57">
                  <c:v>5.1310010000000004</c:v>
                </c:pt>
                <c:pt idx="58">
                  <c:v>5.2389999999999999</c:v>
                </c:pt>
                <c:pt idx="59">
                  <c:v>5.335</c:v>
                </c:pt>
                <c:pt idx="60">
                  <c:v>5.4409999999999998</c:v>
                </c:pt>
                <c:pt idx="61">
                  <c:v>5.5730000000000004</c:v>
                </c:pt>
                <c:pt idx="62">
                  <c:v>5.6139999999999999</c:v>
                </c:pt>
                <c:pt idx="63">
                  <c:v>5.657</c:v>
                </c:pt>
                <c:pt idx="64">
                  <c:v>5.7709999999999999</c:v>
                </c:pt>
                <c:pt idx="65">
                  <c:v>5.806</c:v>
                </c:pt>
                <c:pt idx="66">
                  <c:v>5.9189999999999996</c:v>
                </c:pt>
                <c:pt idx="67">
                  <c:v>5.9569999999999999</c:v>
                </c:pt>
                <c:pt idx="68">
                  <c:v>5.9960000000000004</c:v>
                </c:pt>
                <c:pt idx="69">
                  <c:v>6.0659999999999998</c:v>
                </c:pt>
                <c:pt idx="70">
                  <c:v>6.327</c:v>
                </c:pt>
                <c:pt idx="71">
                  <c:v>6.359</c:v>
                </c:pt>
                <c:pt idx="72">
                  <c:v>6.4219999999999997</c:v>
                </c:pt>
                <c:pt idx="73">
                  <c:v>6.4530000000000003</c:v>
                </c:pt>
                <c:pt idx="74">
                  <c:v>6.56</c:v>
                </c:pt>
                <c:pt idx="75">
                  <c:v>6.7119999999999997</c:v>
                </c:pt>
                <c:pt idx="76">
                  <c:v>6.8869999999999996</c:v>
                </c:pt>
                <c:pt idx="77">
                  <c:v>7.0529989999999998</c:v>
                </c:pt>
                <c:pt idx="78">
                  <c:v>7.202</c:v>
                </c:pt>
                <c:pt idx="79">
                  <c:v>7.3250000000000002</c:v>
                </c:pt>
                <c:pt idx="80">
                  <c:v>7.44</c:v>
                </c:pt>
                <c:pt idx="81">
                  <c:v>7.6040000000000001</c:v>
                </c:pt>
                <c:pt idx="82">
                  <c:v>7.7690000000000001</c:v>
                </c:pt>
                <c:pt idx="83">
                  <c:v>7.8359990000000002</c:v>
                </c:pt>
                <c:pt idx="84">
                  <c:v>7.9290000000000003</c:v>
                </c:pt>
                <c:pt idx="85">
                  <c:v>8.11</c:v>
                </c:pt>
                <c:pt idx="86">
                  <c:v>8.2870000000000008</c:v>
                </c:pt>
                <c:pt idx="87">
                  <c:v>8.4190000000000005</c:v>
                </c:pt>
                <c:pt idx="88">
                  <c:v>8.6769999999999996</c:v>
                </c:pt>
                <c:pt idx="89">
                  <c:v>8.8629999999999995</c:v>
                </c:pt>
                <c:pt idx="90">
                  <c:v>9.0239999999999991</c:v>
                </c:pt>
                <c:pt idx="91">
                  <c:v>9.1940000000000008</c:v>
                </c:pt>
                <c:pt idx="92">
                  <c:v>9.3879999999999999</c:v>
                </c:pt>
                <c:pt idx="93">
                  <c:v>9.5589999999999993</c:v>
                </c:pt>
                <c:pt idx="94">
                  <c:v>9.6809999999999992</c:v>
                </c:pt>
                <c:pt idx="95">
                  <c:v>9.9510000000000005</c:v>
                </c:pt>
                <c:pt idx="96">
                  <c:v>10.148</c:v>
                </c:pt>
                <c:pt idx="97">
                  <c:v>10.329000000000001</c:v>
                </c:pt>
                <c:pt idx="98">
                  <c:v>10.489000000000001</c:v>
                </c:pt>
                <c:pt idx="99">
                  <c:v>10.688000000000001</c:v>
                </c:pt>
                <c:pt idx="100">
                  <c:v>10.917</c:v>
                </c:pt>
                <c:pt idx="101">
                  <c:v>11.714</c:v>
                </c:pt>
                <c:pt idx="102">
                  <c:v>11.847</c:v>
                </c:pt>
                <c:pt idx="103">
                  <c:v>12.204000000000001</c:v>
                </c:pt>
              </c:numCache>
            </c:numRef>
          </c:xVal>
          <c:yVal>
            <c:numRef>
              <c:f>'Timer(1)'!$D$3:$D$1000</c:f>
              <c:numCache>
                <c:formatCode>0.00</c:formatCode>
                <c:ptCount val="998"/>
                <c:pt idx="0">
                  <c:v>0</c:v>
                </c:pt>
                <c:pt idx="1">
                  <c:v>1.3237065427031307E-2</c:v>
                </c:pt>
                <c:pt idx="2">
                  <c:v>1.4440433212996387E-2</c:v>
                </c:pt>
                <c:pt idx="3">
                  <c:v>3.0084235860409151E-2</c:v>
                </c:pt>
                <c:pt idx="4">
                  <c:v>3.3694344163658241E-2</c:v>
                </c:pt>
                <c:pt idx="5">
                  <c:v>3.4897713598074608E-2</c:v>
                </c:pt>
                <c:pt idx="6">
                  <c:v>3.9711191335740068E-2</c:v>
                </c:pt>
                <c:pt idx="7">
                  <c:v>4.3321299638989168E-2</c:v>
                </c:pt>
                <c:pt idx="8">
                  <c:v>4.5728038507821901E-2</c:v>
                </c:pt>
                <c:pt idx="9">
                  <c:v>5.1744885679903735E-2</c:v>
                </c:pt>
                <c:pt idx="10">
                  <c:v>6.8592057761732855E-2</c:v>
                </c:pt>
                <c:pt idx="11">
                  <c:v>0.10469314079422384</c:v>
                </c:pt>
                <c:pt idx="12">
                  <c:v>0.11070998796630564</c:v>
                </c:pt>
                <c:pt idx="13">
                  <c:v>0.12755716004813478</c:v>
                </c:pt>
                <c:pt idx="14">
                  <c:v>0.13598076257356212</c:v>
                </c:pt>
                <c:pt idx="15">
                  <c:v>0.14560770156438024</c:v>
                </c:pt>
                <c:pt idx="16">
                  <c:v>0.15042117930204571</c:v>
                </c:pt>
                <c:pt idx="17">
                  <c:v>0.15764139590854392</c:v>
                </c:pt>
                <c:pt idx="18">
                  <c:v>0.16245487364620939</c:v>
                </c:pt>
                <c:pt idx="19">
                  <c:v>0.17328519855595667</c:v>
                </c:pt>
                <c:pt idx="20">
                  <c:v>0.18050541516245489</c:v>
                </c:pt>
                <c:pt idx="21">
                  <c:v>0.18652226233453673</c:v>
                </c:pt>
                <c:pt idx="22">
                  <c:v>0.19494584837545126</c:v>
                </c:pt>
                <c:pt idx="23">
                  <c:v>0.20577617328519857</c:v>
                </c:pt>
                <c:pt idx="24">
                  <c:v>0.21540312876052947</c:v>
                </c:pt>
                <c:pt idx="25">
                  <c:v>0.21901323706377862</c:v>
                </c:pt>
                <c:pt idx="26">
                  <c:v>0.22262334536702774</c:v>
                </c:pt>
                <c:pt idx="27">
                  <c:v>0.22984356197352587</c:v>
                </c:pt>
                <c:pt idx="28">
                  <c:v>0.23225030084235859</c:v>
                </c:pt>
                <c:pt idx="29">
                  <c:v>0.24428399518652225</c:v>
                </c:pt>
                <c:pt idx="30">
                  <c:v>0.25270758122743686</c:v>
                </c:pt>
                <c:pt idx="31">
                  <c:v>0.26714801444043323</c:v>
                </c:pt>
                <c:pt idx="32">
                  <c:v>0.27918170878459686</c:v>
                </c:pt>
                <c:pt idx="33">
                  <c:v>0.29001203369434414</c:v>
                </c:pt>
                <c:pt idx="34">
                  <c:v>0.29602888086642598</c:v>
                </c:pt>
                <c:pt idx="35">
                  <c:v>0.30084235860409142</c:v>
                </c:pt>
                <c:pt idx="36">
                  <c:v>0.31528279181708785</c:v>
                </c:pt>
                <c:pt idx="37">
                  <c:v>0.32490974729241878</c:v>
                </c:pt>
                <c:pt idx="38">
                  <c:v>0.32972322503008428</c:v>
                </c:pt>
                <c:pt idx="39">
                  <c:v>0.33453670276774966</c:v>
                </c:pt>
                <c:pt idx="40">
                  <c:v>0.34416365824308065</c:v>
                </c:pt>
                <c:pt idx="41">
                  <c:v>0.35138387484957878</c:v>
                </c:pt>
                <c:pt idx="42">
                  <c:v>0.36221419975932612</c:v>
                </c:pt>
                <c:pt idx="43">
                  <c:v>0.37184115523465699</c:v>
                </c:pt>
                <c:pt idx="44">
                  <c:v>0.37665463297232249</c:v>
                </c:pt>
                <c:pt idx="45">
                  <c:v>0.38026474127557158</c:v>
                </c:pt>
                <c:pt idx="46">
                  <c:v>0.38748495788206977</c:v>
                </c:pt>
                <c:pt idx="47">
                  <c:v>0.3971119133574007</c:v>
                </c:pt>
                <c:pt idx="48">
                  <c:v>0.40794223826714798</c:v>
                </c:pt>
                <c:pt idx="49">
                  <c:v>0.41997593261131172</c:v>
                </c:pt>
                <c:pt idx="50">
                  <c:v>0.42478941034897716</c:v>
                </c:pt>
                <c:pt idx="51">
                  <c:v>0.4271961492178098</c:v>
                </c:pt>
                <c:pt idx="52">
                  <c:v>0.42839951865222625</c:v>
                </c:pt>
                <c:pt idx="53">
                  <c:v>0.43922984356197348</c:v>
                </c:pt>
                <c:pt idx="54">
                  <c:v>0.45126353790613721</c:v>
                </c:pt>
                <c:pt idx="55">
                  <c:v>0.46570397111913353</c:v>
                </c:pt>
                <c:pt idx="56">
                  <c:v>0.47773766546329727</c:v>
                </c:pt>
                <c:pt idx="57">
                  <c:v>0.4861612515042118</c:v>
                </c:pt>
                <c:pt idx="58">
                  <c:v>0.49819494584837559</c:v>
                </c:pt>
                <c:pt idx="59">
                  <c:v>0.50902527075812287</c:v>
                </c:pt>
                <c:pt idx="60">
                  <c:v>0.51985559566786987</c:v>
                </c:pt>
                <c:pt idx="61">
                  <c:v>0.52346570397111924</c:v>
                </c:pt>
                <c:pt idx="62">
                  <c:v>0.52948255114320086</c:v>
                </c:pt>
                <c:pt idx="63">
                  <c:v>0.53429602888086647</c:v>
                </c:pt>
                <c:pt idx="64">
                  <c:v>0.54031287605294831</c:v>
                </c:pt>
                <c:pt idx="65">
                  <c:v>0.54993983152827919</c:v>
                </c:pt>
                <c:pt idx="66">
                  <c:v>0.55836341756919372</c:v>
                </c:pt>
                <c:pt idx="67">
                  <c:v>0.56197352587244298</c:v>
                </c:pt>
                <c:pt idx="68">
                  <c:v>0.56919374247894106</c:v>
                </c:pt>
                <c:pt idx="69">
                  <c:v>0.57521058965102279</c:v>
                </c:pt>
                <c:pt idx="70">
                  <c:v>0.58724428399518658</c:v>
                </c:pt>
                <c:pt idx="71">
                  <c:v>0.59205776173285196</c:v>
                </c:pt>
                <c:pt idx="72">
                  <c:v>0.6004813477737666</c:v>
                </c:pt>
                <c:pt idx="73">
                  <c:v>0.60649819494584845</c:v>
                </c:pt>
                <c:pt idx="74">
                  <c:v>0.61612515042117921</c:v>
                </c:pt>
                <c:pt idx="75">
                  <c:v>0.63297232250300839</c:v>
                </c:pt>
                <c:pt idx="76">
                  <c:v>0.63898916967509023</c:v>
                </c:pt>
                <c:pt idx="77">
                  <c:v>0.65222623345367026</c:v>
                </c:pt>
                <c:pt idx="78">
                  <c:v>0.66666666666666674</c:v>
                </c:pt>
                <c:pt idx="79">
                  <c:v>0.67629362214199762</c:v>
                </c:pt>
                <c:pt idx="80">
                  <c:v>0.69073405535499388</c:v>
                </c:pt>
                <c:pt idx="81">
                  <c:v>0.70276774969915756</c:v>
                </c:pt>
                <c:pt idx="82">
                  <c:v>0.71720818291215394</c:v>
                </c:pt>
                <c:pt idx="83">
                  <c:v>0.71961492178098674</c:v>
                </c:pt>
                <c:pt idx="84">
                  <c:v>0.72563176895306858</c:v>
                </c:pt>
                <c:pt idx="85">
                  <c:v>0.7460890493381469</c:v>
                </c:pt>
                <c:pt idx="86">
                  <c:v>0.76654632972322501</c:v>
                </c:pt>
                <c:pt idx="87">
                  <c:v>0.7713598074608905</c:v>
                </c:pt>
                <c:pt idx="88">
                  <c:v>0.78941034897713591</c:v>
                </c:pt>
                <c:pt idx="89">
                  <c:v>0.80625752105896509</c:v>
                </c:pt>
                <c:pt idx="90">
                  <c:v>0.8267148014440433</c:v>
                </c:pt>
                <c:pt idx="91">
                  <c:v>0.83874849578820698</c:v>
                </c:pt>
                <c:pt idx="92">
                  <c:v>0.84957882069795432</c:v>
                </c:pt>
                <c:pt idx="93">
                  <c:v>0.86883273164861607</c:v>
                </c:pt>
                <c:pt idx="94">
                  <c:v>0.8796630565583633</c:v>
                </c:pt>
                <c:pt idx="95">
                  <c:v>0.90613718411552358</c:v>
                </c:pt>
                <c:pt idx="96">
                  <c:v>0.91696750902527091</c:v>
                </c:pt>
                <c:pt idx="97">
                  <c:v>0.93261131167268341</c:v>
                </c:pt>
                <c:pt idx="98">
                  <c:v>0.95066185318892904</c:v>
                </c:pt>
                <c:pt idx="99">
                  <c:v>0.96269554753309283</c:v>
                </c:pt>
                <c:pt idx="100">
                  <c:v>0.9723225030084236</c:v>
                </c:pt>
                <c:pt idx="101">
                  <c:v>0.98676293622142008</c:v>
                </c:pt>
                <c:pt idx="102">
                  <c:v>0.99759326113116709</c:v>
                </c:pt>
                <c:pt idx="103">
                  <c:v>1</c:v>
                </c:pt>
              </c:numCache>
            </c:numRef>
          </c:yVal>
          <c:smooth val="1"/>
        </c:ser>
        <c:ser>
          <c:idx val="3"/>
          <c:order val="2"/>
          <c:tx>
            <c:v>B3</c:v>
          </c:tx>
          <c:spPr>
            <a:ln w="25400">
              <a:solidFill>
                <a:schemeClr val="tx1"/>
              </a:solidFill>
              <a:prstDash val="sysDash"/>
            </a:ln>
          </c:spPr>
          <c:marker>
            <c:symbol val="none"/>
          </c:marker>
          <c:xVal>
            <c:numRef>
              <c:f>'Timer(1)'!$E$3:$E$1000</c:f>
              <c:numCache>
                <c:formatCode>0.00</c:formatCode>
                <c:ptCount val="998"/>
                <c:pt idx="0">
                  <c:v>0</c:v>
                </c:pt>
                <c:pt idx="1">
                  <c:v>6.4000000000000001E-2</c:v>
                </c:pt>
                <c:pt idx="2">
                  <c:v>0.16500000000000001</c:v>
                </c:pt>
                <c:pt idx="3">
                  <c:v>0.32800000000000001</c:v>
                </c:pt>
                <c:pt idx="4">
                  <c:v>0.32800000000000001</c:v>
                </c:pt>
                <c:pt idx="5">
                  <c:v>0.44600000000000001</c:v>
                </c:pt>
                <c:pt idx="6">
                  <c:v>0.49099999999999999</c:v>
                </c:pt>
                <c:pt idx="7">
                  <c:v>0.52100000000000002</c:v>
                </c:pt>
                <c:pt idx="8">
                  <c:v>0.64100000000000001</c:v>
                </c:pt>
                <c:pt idx="9">
                  <c:v>0.72899999999999998</c:v>
                </c:pt>
                <c:pt idx="10">
                  <c:v>0.83099999999999996</c:v>
                </c:pt>
                <c:pt idx="11">
                  <c:v>1.1299999999999999</c:v>
                </c:pt>
                <c:pt idx="12">
                  <c:v>1.454</c:v>
                </c:pt>
                <c:pt idx="13">
                  <c:v>1.6839999999999999</c:v>
                </c:pt>
                <c:pt idx="14">
                  <c:v>1.8009999999999999</c:v>
                </c:pt>
                <c:pt idx="15">
                  <c:v>1.7849999999999999</c:v>
                </c:pt>
                <c:pt idx="16">
                  <c:v>1.782</c:v>
                </c:pt>
                <c:pt idx="17">
                  <c:v>1.8839999999999999</c:v>
                </c:pt>
                <c:pt idx="18">
                  <c:v>1.911</c:v>
                </c:pt>
                <c:pt idx="19">
                  <c:v>1.946</c:v>
                </c:pt>
                <c:pt idx="20">
                  <c:v>2.0009999999999999</c:v>
                </c:pt>
                <c:pt idx="21">
                  <c:v>2.1110000000000002</c:v>
                </c:pt>
                <c:pt idx="22">
                  <c:v>2.141</c:v>
                </c:pt>
                <c:pt idx="23">
                  <c:v>2.2050000000000001</c:v>
                </c:pt>
                <c:pt idx="24">
                  <c:v>2.4220000000000002</c:v>
                </c:pt>
                <c:pt idx="25">
                  <c:v>2.5489999999999999</c:v>
                </c:pt>
                <c:pt idx="26">
                  <c:v>2.69</c:v>
                </c:pt>
                <c:pt idx="27">
                  <c:v>2.91</c:v>
                </c:pt>
                <c:pt idx="28">
                  <c:v>3.0449999999999999</c:v>
                </c:pt>
                <c:pt idx="29">
                  <c:v>3.1970000000000001</c:v>
                </c:pt>
                <c:pt idx="30">
                  <c:v>3.3130000000000002</c:v>
                </c:pt>
                <c:pt idx="31">
                  <c:v>3.4409999999999998</c:v>
                </c:pt>
                <c:pt idx="32">
                  <c:v>3.6030000000000002</c:v>
                </c:pt>
                <c:pt idx="33">
                  <c:v>3.7389999999999999</c:v>
                </c:pt>
                <c:pt idx="34">
                  <c:v>3.9140000000000001</c:v>
                </c:pt>
                <c:pt idx="35">
                  <c:v>4.0350000000000001</c:v>
                </c:pt>
                <c:pt idx="36">
                  <c:v>4.1180000000000003</c:v>
                </c:pt>
                <c:pt idx="37">
                  <c:v>4.2619999999999996</c:v>
                </c:pt>
                <c:pt idx="38">
                  <c:v>4.3890000000000002</c:v>
                </c:pt>
                <c:pt idx="39">
                  <c:v>4.5309999999999997</c:v>
                </c:pt>
                <c:pt idx="40">
                  <c:v>4.6020000000000003</c:v>
                </c:pt>
                <c:pt idx="41">
                  <c:v>4.75</c:v>
                </c:pt>
                <c:pt idx="42">
                  <c:v>4.8620000000000001</c:v>
                </c:pt>
                <c:pt idx="43">
                  <c:v>5.0179999999999998</c:v>
                </c:pt>
                <c:pt idx="44">
                  <c:v>5.1539999999999999</c:v>
                </c:pt>
                <c:pt idx="45">
                  <c:v>5.2130000000000001</c:v>
                </c:pt>
                <c:pt idx="46">
                  <c:v>5.3479999999999999</c:v>
                </c:pt>
                <c:pt idx="47">
                  <c:v>5.4560000000000004</c:v>
                </c:pt>
                <c:pt idx="48">
                  <c:v>5.6070000000000002</c:v>
                </c:pt>
                <c:pt idx="49">
                  <c:v>5.6689999999999996</c:v>
                </c:pt>
                <c:pt idx="50">
                  <c:v>5.9189999999999996</c:v>
                </c:pt>
                <c:pt idx="51">
                  <c:v>5.9850000000000003</c:v>
                </c:pt>
                <c:pt idx="52">
                  <c:v>6.0979999999999999</c:v>
                </c:pt>
                <c:pt idx="53">
                  <c:v>6.2220000000000004</c:v>
                </c:pt>
                <c:pt idx="54">
                  <c:v>6.2949999999999999</c:v>
                </c:pt>
                <c:pt idx="55">
                  <c:v>6.4169999999999998</c:v>
                </c:pt>
                <c:pt idx="56">
                  <c:v>6.5090000000000003</c:v>
                </c:pt>
                <c:pt idx="57">
                  <c:v>6.665</c:v>
                </c:pt>
                <c:pt idx="58">
                  <c:v>6.9859999999999998</c:v>
                </c:pt>
                <c:pt idx="59">
                  <c:v>7.0279999999999996</c:v>
                </c:pt>
                <c:pt idx="60">
                  <c:v>7.1550000000000002</c:v>
                </c:pt>
                <c:pt idx="61">
                  <c:v>7.3140000000000001</c:v>
                </c:pt>
                <c:pt idx="62">
                  <c:v>7.5179999999999998</c:v>
                </c:pt>
                <c:pt idx="63">
                  <c:v>7.5620000000000003</c:v>
                </c:pt>
                <c:pt idx="64">
                  <c:v>7.67</c:v>
                </c:pt>
                <c:pt idx="65">
                  <c:v>7.8479999999999999</c:v>
                </c:pt>
                <c:pt idx="66">
                  <c:v>7.8959999999999999</c:v>
                </c:pt>
                <c:pt idx="67">
                  <c:v>7.9870000000000001</c:v>
                </c:pt>
                <c:pt idx="68">
                  <c:v>8.2509999999999994</c:v>
                </c:pt>
                <c:pt idx="69">
                  <c:v>8.3000000000000007</c:v>
                </c:pt>
                <c:pt idx="70">
                  <c:v>8.5429999999999993</c:v>
                </c:pt>
                <c:pt idx="71">
                  <c:v>8.89</c:v>
                </c:pt>
                <c:pt idx="72">
                  <c:v>9.4450009999999995</c:v>
                </c:pt>
              </c:numCache>
            </c:numRef>
          </c:xVal>
          <c:yVal>
            <c:numRef>
              <c:f>'Timer(1)'!$F$3:$F$1000</c:f>
              <c:numCache>
                <c:formatCode>0.00</c:formatCode>
                <c:ptCount val="998"/>
                <c:pt idx="0">
                  <c:v>0</c:v>
                </c:pt>
                <c:pt idx="1">
                  <c:v>4.8721071863580996E-3</c:v>
                </c:pt>
                <c:pt idx="2">
                  <c:v>1.3398296431014632E-2</c:v>
                </c:pt>
                <c:pt idx="3">
                  <c:v>2.3142509135200971E-2</c:v>
                </c:pt>
                <c:pt idx="4">
                  <c:v>2.4360535931790495E-2</c:v>
                </c:pt>
                <c:pt idx="5">
                  <c:v>3.1668696711327646E-2</c:v>
                </c:pt>
                <c:pt idx="6">
                  <c:v>3.5322777101096221E-2</c:v>
                </c:pt>
                <c:pt idx="7">
                  <c:v>3.7758830694275269E-2</c:v>
                </c:pt>
                <c:pt idx="8">
                  <c:v>4.5066991473812421E-2</c:v>
                </c:pt>
                <c:pt idx="9">
                  <c:v>5.1157125456760044E-2</c:v>
                </c:pt>
                <c:pt idx="10">
                  <c:v>6.090133982947625E-2</c:v>
                </c:pt>
                <c:pt idx="11">
                  <c:v>8.0389768574908649E-2</c:v>
                </c:pt>
                <c:pt idx="12">
                  <c:v>0.10596833130328866</c:v>
                </c:pt>
                <c:pt idx="13">
                  <c:v>0.12423873325213153</c:v>
                </c:pt>
                <c:pt idx="14">
                  <c:v>0.12911084043848961</c:v>
                </c:pt>
                <c:pt idx="15">
                  <c:v>0.13032886723507917</c:v>
                </c:pt>
                <c:pt idx="16">
                  <c:v>0.13276492082825819</c:v>
                </c:pt>
                <c:pt idx="17">
                  <c:v>0.13763704469991489</c:v>
                </c:pt>
                <c:pt idx="18">
                  <c:v>0.14250913520097439</c:v>
                </c:pt>
                <c:pt idx="19">
                  <c:v>0.14616323227604155</c:v>
                </c:pt>
                <c:pt idx="20">
                  <c:v>0.15103532277710108</c:v>
                </c:pt>
                <c:pt idx="21">
                  <c:v>0.15834348355663824</c:v>
                </c:pt>
                <c:pt idx="22">
                  <c:v>0.16199756394640683</c:v>
                </c:pt>
                <c:pt idx="23">
                  <c:v>0.16686967113276494</c:v>
                </c:pt>
                <c:pt idx="24">
                  <c:v>0.18270401948842874</c:v>
                </c:pt>
                <c:pt idx="25">
                  <c:v>0.20097442143727159</c:v>
                </c:pt>
                <c:pt idx="26">
                  <c:v>0.2155907429963459</c:v>
                </c:pt>
                <c:pt idx="27">
                  <c:v>0.23264311814859928</c:v>
                </c:pt>
                <c:pt idx="28">
                  <c:v>0.24969549330085264</c:v>
                </c:pt>
                <c:pt idx="29">
                  <c:v>0.26796589524969544</c:v>
                </c:pt>
                <c:pt idx="30">
                  <c:v>0.28258221680876977</c:v>
                </c:pt>
                <c:pt idx="31">
                  <c:v>0.2996345919610231</c:v>
                </c:pt>
                <c:pt idx="32">
                  <c:v>0.31668696711327649</c:v>
                </c:pt>
                <c:pt idx="33">
                  <c:v>0.33373934226552987</c:v>
                </c:pt>
                <c:pt idx="34">
                  <c:v>0.3532277710109622</c:v>
                </c:pt>
                <c:pt idx="35">
                  <c:v>0.37271619975639458</c:v>
                </c:pt>
                <c:pt idx="36">
                  <c:v>0.3836784409257003</c:v>
                </c:pt>
                <c:pt idx="37">
                  <c:v>0.40316686967113274</c:v>
                </c:pt>
                <c:pt idx="38">
                  <c:v>0.41900121802679652</c:v>
                </c:pt>
                <c:pt idx="39">
                  <c:v>0.44092570036540801</c:v>
                </c:pt>
                <c:pt idx="40">
                  <c:v>0.45188794153471373</c:v>
                </c:pt>
                <c:pt idx="41">
                  <c:v>0.46772228989037756</c:v>
                </c:pt>
                <c:pt idx="42">
                  <c:v>0.4884287454323995</c:v>
                </c:pt>
                <c:pt idx="43">
                  <c:v>0.50060901339829467</c:v>
                </c:pt>
                <c:pt idx="44">
                  <c:v>0.520097442143727</c:v>
                </c:pt>
                <c:pt idx="45">
                  <c:v>0.53227771010962233</c:v>
                </c:pt>
                <c:pt idx="46">
                  <c:v>0.54811205846528621</c:v>
                </c:pt>
                <c:pt idx="47">
                  <c:v>0.56638246041412899</c:v>
                </c:pt>
                <c:pt idx="48">
                  <c:v>0.58587088915956143</c:v>
                </c:pt>
                <c:pt idx="49">
                  <c:v>0.5968331303288672</c:v>
                </c:pt>
                <c:pt idx="50">
                  <c:v>0.61510353227770997</c:v>
                </c:pt>
                <c:pt idx="51">
                  <c:v>0.63702801461632153</c:v>
                </c:pt>
                <c:pt idx="52">
                  <c:v>0.65286236297198519</c:v>
                </c:pt>
                <c:pt idx="53">
                  <c:v>0.66747868453105974</c:v>
                </c:pt>
                <c:pt idx="54">
                  <c:v>0.6833130328867234</c:v>
                </c:pt>
                <c:pt idx="55">
                  <c:v>0.70158343483556629</c:v>
                </c:pt>
                <c:pt idx="56">
                  <c:v>0.71863580998781962</c:v>
                </c:pt>
                <c:pt idx="57">
                  <c:v>0.73568818514007306</c:v>
                </c:pt>
                <c:pt idx="58">
                  <c:v>0.75761266747868439</c:v>
                </c:pt>
                <c:pt idx="59">
                  <c:v>0.77466504263093772</c:v>
                </c:pt>
                <c:pt idx="60">
                  <c:v>0.79049939098660171</c:v>
                </c:pt>
                <c:pt idx="61">
                  <c:v>0.80755176613885504</c:v>
                </c:pt>
                <c:pt idx="62">
                  <c:v>0.84165651644336159</c:v>
                </c:pt>
                <c:pt idx="63">
                  <c:v>0.85383678440925681</c:v>
                </c:pt>
                <c:pt idx="64">
                  <c:v>0.87819732034104736</c:v>
                </c:pt>
                <c:pt idx="65">
                  <c:v>0.8976857490864798</c:v>
                </c:pt>
                <c:pt idx="66">
                  <c:v>0.90377588306942747</c:v>
                </c:pt>
                <c:pt idx="67">
                  <c:v>0.9159561510353228</c:v>
                </c:pt>
                <c:pt idx="68">
                  <c:v>0.93909866017052379</c:v>
                </c:pt>
                <c:pt idx="69">
                  <c:v>0.95736906211936657</c:v>
                </c:pt>
                <c:pt idx="70">
                  <c:v>0.96711327649208279</c:v>
                </c:pt>
                <c:pt idx="71">
                  <c:v>0.98416565164433623</c:v>
                </c:pt>
                <c:pt idx="72">
                  <c:v>1</c:v>
                </c:pt>
              </c:numCache>
            </c:numRef>
          </c:yVal>
          <c:smooth val="1"/>
        </c:ser>
        <c:ser>
          <c:idx val="4"/>
          <c:order val="3"/>
          <c:tx>
            <c:v>B4</c:v>
          </c:tx>
          <c:spPr>
            <a:ln w="25400">
              <a:solidFill>
                <a:schemeClr val="tx1"/>
              </a:solidFill>
              <a:prstDash val="dashDot"/>
            </a:ln>
          </c:spPr>
          <c:marker>
            <c:symbol val="none"/>
          </c:marker>
          <c:xVal>
            <c:numRef>
              <c:f>'Timer(1)'!$G$3:$G$1000</c:f>
              <c:numCache>
                <c:formatCode>0.00</c:formatCode>
                <c:ptCount val="998"/>
                <c:pt idx="0">
                  <c:v>0</c:v>
                </c:pt>
                <c:pt idx="1">
                  <c:v>5.3333333333333337E-2</c:v>
                </c:pt>
                <c:pt idx="2">
                  <c:v>0.27333333333333337</c:v>
                </c:pt>
                <c:pt idx="3">
                  <c:v>0.53416666666666668</c:v>
                </c:pt>
                <c:pt idx="4">
                  <c:v>0.6925</c:v>
                </c:pt>
                <c:pt idx="5">
                  <c:v>1.2116666666666667</c:v>
                </c:pt>
                <c:pt idx="6">
                  <c:v>1.5008333333333332</c:v>
                </c:pt>
                <c:pt idx="7">
                  <c:v>1.6216666666666666</c:v>
                </c:pt>
                <c:pt idx="8">
                  <c:v>1.7841666666666667</c:v>
                </c:pt>
                <c:pt idx="9">
                  <c:v>2.0183333333333335</c:v>
                </c:pt>
                <c:pt idx="10">
                  <c:v>2.1241666666666665</c:v>
                </c:pt>
                <c:pt idx="11">
                  <c:v>2.2416666666666667</c:v>
                </c:pt>
                <c:pt idx="12">
                  <c:v>2.4250000000000003</c:v>
                </c:pt>
                <c:pt idx="13">
                  <c:v>2.5375000000000001</c:v>
                </c:pt>
                <c:pt idx="14">
                  <c:v>2.664166666666667</c:v>
                </c:pt>
                <c:pt idx="15">
                  <c:v>2.75</c:v>
                </c:pt>
                <c:pt idx="16">
                  <c:v>2.8675000000000002</c:v>
                </c:pt>
                <c:pt idx="17">
                  <c:v>3.0025000000000004</c:v>
                </c:pt>
                <c:pt idx="18">
                  <c:v>3.1158333333333332</c:v>
                </c:pt>
                <c:pt idx="19">
                  <c:v>3.2616666666666667</c:v>
                </c:pt>
                <c:pt idx="20">
                  <c:v>3.3625000000000003</c:v>
                </c:pt>
                <c:pt idx="21">
                  <c:v>3.4316666666666671</c:v>
                </c:pt>
                <c:pt idx="22">
                  <c:v>3.5516666666666663</c:v>
                </c:pt>
                <c:pt idx="23">
                  <c:v>3.6575000000000002</c:v>
                </c:pt>
                <c:pt idx="24">
                  <c:v>3.8350000000000004</c:v>
                </c:pt>
                <c:pt idx="25">
                  <c:v>3.9583333333333335</c:v>
                </c:pt>
                <c:pt idx="26">
                  <c:v>4.0516666666666667</c:v>
                </c:pt>
                <c:pt idx="27">
                  <c:v>4.1816666666666666</c:v>
                </c:pt>
                <c:pt idx="28">
                  <c:v>4.2949999999999999</c:v>
                </c:pt>
                <c:pt idx="29">
                  <c:v>4.3441666666666672</c:v>
                </c:pt>
                <c:pt idx="30">
                  <c:v>4.456666666666667</c:v>
                </c:pt>
                <c:pt idx="31">
                  <c:v>4.5466666666666669</c:v>
                </c:pt>
                <c:pt idx="32">
                  <c:v>4.6725000000000003</c:v>
                </c:pt>
                <c:pt idx="33">
                  <c:v>4.7241666666666662</c:v>
                </c:pt>
                <c:pt idx="34">
                  <c:v>4.9325000000000001</c:v>
                </c:pt>
                <c:pt idx="35">
                  <c:v>4.9875000000000007</c:v>
                </c:pt>
                <c:pt idx="36">
                  <c:v>5.081666666666667</c:v>
                </c:pt>
                <c:pt idx="37">
                  <c:v>5.1850000000000005</c:v>
                </c:pt>
                <c:pt idx="38">
                  <c:v>5.2458333333333336</c:v>
                </c:pt>
                <c:pt idx="39">
                  <c:v>5.3475000000000001</c:v>
                </c:pt>
                <c:pt idx="40">
                  <c:v>5.4241666666666672</c:v>
                </c:pt>
                <c:pt idx="41">
                  <c:v>5.5541666666666671</c:v>
                </c:pt>
                <c:pt idx="42">
                  <c:v>5.8216666666666663</c:v>
                </c:pt>
                <c:pt idx="43">
                  <c:v>5.8566666666666665</c:v>
                </c:pt>
                <c:pt idx="44">
                  <c:v>5.9625000000000004</c:v>
                </c:pt>
                <c:pt idx="45">
                  <c:v>6.0950000000000006</c:v>
                </c:pt>
                <c:pt idx="46">
                  <c:v>6.2649999999999997</c:v>
                </c:pt>
                <c:pt idx="47">
                  <c:v>6.3016666666666667</c:v>
                </c:pt>
                <c:pt idx="48">
                  <c:v>6.3916666666666666</c:v>
                </c:pt>
                <c:pt idx="49">
                  <c:v>6.54</c:v>
                </c:pt>
                <c:pt idx="50">
                  <c:v>6.7461442786069661</c:v>
                </c:pt>
                <c:pt idx="51">
                  <c:v>6.8000000000000007</c:v>
                </c:pt>
                <c:pt idx="52">
                  <c:v>6.9333333333333336</c:v>
                </c:pt>
                <c:pt idx="53">
                  <c:v>7.0083333333333337</c:v>
                </c:pt>
                <c:pt idx="54">
                  <c:v>7.1</c:v>
                </c:pt>
                <c:pt idx="55">
                  <c:v>7.2166666666666668</c:v>
                </c:pt>
                <c:pt idx="56">
                  <c:v>7.291666666666667</c:v>
                </c:pt>
                <c:pt idx="57">
                  <c:v>7.4083333333333341</c:v>
                </c:pt>
                <c:pt idx="58">
                  <c:v>7.5166666666666666</c:v>
                </c:pt>
                <c:pt idx="59">
                  <c:v>7.5666666666666673</c:v>
                </c:pt>
                <c:pt idx="60">
                  <c:v>7.6666666666666661</c:v>
                </c:pt>
                <c:pt idx="61">
                  <c:v>7.7083333333333339</c:v>
                </c:pt>
              </c:numCache>
            </c:numRef>
          </c:xVal>
          <c:yVal>
            <c:numRef>
              <c:f>'Timer(1)'!$H$3:$H$1000</c:f>
              <c:numCache>
                <c:formatCode>0.00</c:formatCode>
                <c:ptCount val="998"/>
                <c:pt idx="0">
                  <c:v>0</c:v>
                </c:pt>
                <c:pt idx="1">
                  <c:v>8.7815587266739849E-3</c:v>
                </c:pt>
                <c:pt idx="2">
                  <c:v>2.5246981339187704E-2</c:v>
                </c:pt>
                <c:pt idx="3">
                  <c:v>4.0614709110867175E-2</c:v>
                </c:pt>
                <c:pt idx="4">
                  <c:v>5.9275521405049401E-2</c:v>
                </c:pt>
                <c:pt idx="5">
                  <c:v>9.5499451152579573E-2</c:v>
                </c:pt>
                <c:pt idx="6">
                  <c:v>0.11525795828759607</c:v>
                </c:pt>
                <c:pt idx="7">
                  <c:v>0.13062568605927555</c:v>
                </c:pt>
                <c:pt idx="8">
                  <c:v>0.14928649835345775</c:v>
                </c:pt>
                <c:pt idx="9">
                  <c:v>0.1624588364434687</c:v>
                </c:pt>
                <c:pt idx="10">
                  <c:v>0.18002195389681669</c:v>
                </c:pt>
                <c:pt idx="11">
                  <c:v>0.19538968166849616</c:v>
                </c:pt>
                <c:pt idx="12">
                  <c:v>0.21075740944017562</c:v>
                </c:pt>
                <c:pt idx="13">
                  <c:v>0.22502744237102087</c:v>
                </c:pt>
                <c:pt idx="14">
                  <c:v>0.24259055982436886</c:v>
                </c:pt>
                <c:pt idx="15">
                  <c:v>0.26234906695938531</c:v>
                </c:pt>
                <c:pt idx="16">
                  <c:v>0.27003293084522506</c:v>
                </c:pt>
                <c:pt idx="17">
                  <c:v>0.28869374313940727</c:v>
                </c:pt>
                <c:pt idx="18">
                  <c:v>0.30845225027442369</c:v>
                </c:pt>
                <c:pt idx="19">
                  <c:v>0.32162458836443464</c:v>
                </c:pt>
                <c:pt idx="20">
                  <c:v>0.33699231613611419</c:v>
                </c:pt>
                <c:pt idx="21">
                  <c:v>0.35236004390779363</c:v>
                </c:pt>
                <c:pt idx="22">
                  <c:v>0.37211855104281005</c:v>
                </c:pt>
                <c:pt idx="23">
                  <c:v>0.38090010976948407</c:v>
                </c:pt>
                <c:pt idx="24">
                  <c:v>0.40395170142700326</c:v>
                </c:pt>
                <c:pt idx="25">
                  <c:v>0.42151481888035125</c:v>
                </c:pt>
                <c:pt idx="26">
                  <c:v>0.4368825466520308</c:v>
                </c:pt>
                <c:pt idx="27">
                  <c:v>0.45225027442371024</c:v>
                </c:pt>
                <c:pt idx="28">
                  <c:v>0.46652030735455546</c:v>
                </c:pt>
                <c:pt idx="29">
                  <c:v>0.47969264544456641</c:v>
                </c:pt>
                <c:pt idx="30">
                  <c:v>0.4972557628979144</c:v>
                </c:pt>
                <c:pt idx="31">
                  <c:v>0.51591657519209677</c:v>
                </c:pt>
                <c:pt idx="32">
                  <c:v>0.53018660812294183</c:v>
                </c:pt>
                <c:pt idx="33">
                  <c:v>0.54555433589462132</c:v>
                </c:pt>
                <c:pt idx="34">
                  <c:v>0.55543358946212951</c:v>
                </c:pt>
                <c:pt idx="35">
                  <c:v>0.57080131723380911</c:v>
                </c:pt>
                <c:pt idx="36">
                  <c:v>0.58726673984632272</c:v>
                </c:pt>
                <c:pt idx="37">
                  <c:v>0.60043907793633378</c:v>
                </c:pt>
                <c:pt idx="38">
                  <c:v>0.61690450054884738</c:v>
                </c:pt>
                <c:pt idx="39">
                  <c:v>0.63117453347969266</c:v>
                </c:pt>
                <c:pt idx="40">
                  <c:v>0.64763995609220637</c:v>
                </c:pt>
                <c:pt idx="41">
                  <c:v>0.66190998902305165</c:v>
                </c:pt>
                <c:pt idx="42">
                  <c:v>0.67618002195389693</c:v>
                </c:pt>
                <c:pt idx="43">
                  <c:v>0.69593852908891329</c:v>
                </c:pt>
                <c:pt idx="44">
                  <c:v>0.71899012074643254</c:v>
                </c:pt>
                <c:pt idx="45">
                  <c:v>0.73326015367727782</c:v>
                </c:pt>
                <c:pt idx="46">
                  <c:v>0.7486278814489572</c:v>
                </c:pt>
                <c:pt idx="47">
                  <c:v>0.76728869374313946</c:v>
                </c:pt>
                <c:pt idx="48">
                  <c:v>0.78155872667398463</c:v>
                </c:pt>
                <c:pt idx="49">
                  <c:v>0.79692645444566412</c:v>
                </c:pt>
                <c:pt idx="50">
                  <c:v>0.81558726673984627</c:v>
                </c:pt>
                <c:pt idx="51">
                  <c:v>0.83644346871569708</c:v>
                </c:pt>
                <c:pt idx="52">
                  <c:v>0.85949506037321632</c:v>
                </c:pt>
                <c:pt idx="53">
                  <c:v>0.87266739846322727</c:v>
                </c:pt>
                <c:pt idx="54">
                  <c:v>0.88693743139407255</c:v>
                </c:pt>
                <c:pt idx="55">
                  <c:v>0.90450054884742048</c:v>
                </c:pt>
                <c:pt idx="56">
                  <c:v>0.91767288693743143</c:v>
                </c:pt>
                <c:pt idx="57">
                  <c:v>0.93523600439077959</c:v>
                </c:pt>
                <c:pt idx="58">
                  <c:v>0.95389681668496151</c:v>
                </c:pt>
                <c:pt idx="59">
                  <c:v>0.97036223929747545</c:v>
                </c:pt>
                <c:pt idx="60">
                  <c:v>0.98572996706915472</c:v>
                </c:pt>
                <c:pt idx="61">
                  <c:v>1</c:v>
                </c:pt>
              </c:numCache>
            </c:numRef>
          </c:yVal>
          <c:smooth val="1"/>
        </c:ser>
        <c:ser>
          <c:idx val="0"/>
          <c:order val="4"/>
          <c:tx>
            <c:v>B5</c:v>
          </c:tx>
          <c:spPr>
            <a:ln w="25400">
              <a:solidFill>
                <a:schemeClr val="tx1"/>
              </a:solidFill>
              <a:prstDash val="lgDashDot"/>
            </a:ln>
          </c:spPr>
          <c:marker>
            <c:symbol val="none"/>
          </c:marker>
          <c:xVal>
            <c:numRef>
              <c:f>'Timer(1)'!$I$3:$I$162</c:f>
              <c:numCache>
                <c:formatCode>0.00</c:formatCode>
                <c:ptCount val="160"/>
                <c:pt idx="0">
                  <c:v>0</c:v>
                </c:pt>
                <c:pt idx="1">
                  <c:v>5.0687999999999997E-2</c:v>
                </c:pt>
                <c:pt idx="2">
                  <c:v>0.21700800000000003</c:v>
                </c:pt>
                <c:pt idx="3">
                  <c:v>0.28511999999999998</c:v>
                </c:pt>
                <c:pt idx="4">
                  <c:v>0.51480000000000004</c:v>
                </c:pt>
                <c:pt idx="5">
                  <c:v>0.91396799999999989</c:v>
                </c:pt>
                <c:pt idx="6">
                  <c:v>1.086624</c:v>
                </c:pt>
                <c:pt idx="7">
                  <c:v>1.2038399999999998</c:v>
                </c:pt>
                <c:pt idx="8">
                  <c:v>1.4129280000000002</c:v>
                </c:pt>
                <c:pt idx="9">
                  <c:v>1.52064</c:v>
                </c:pt>
                <c:pt idx="10">
                  <c:v>1.661616</c:v>
                </c:pt>
                <c:pt idx="11">
                  <c:v>1.7645760000000001</c:v>
                </c:pt>
                <c:pt idx="12">
                  <c:v>1.90872</c:v>
                </c:pt>
                <c:pt idx="13">
                  <c:v>2.049696</c:v>
                </c:pt>
                <c:pt idx="14">
                  <c:v>2.1779999999999999</c:v>
                </c:pt>
                <c:pt idx="15">
                  <c:v>2.3316479999999999</c:v>
                </c:pt>
                <c:pt idx="16">
                  <c:v>2.6326079999999994</c:v>
                </c:pt>
                <c:pt idx="17">
                  <c:v>2.7830879999999998</c:v>
                </c:pt>
                <c:pt idx="18">
                  <c:v>2.9319839999999999</c:v>
                </c:pt>
                <c:pt idx="19">
                  <c:v>3.0571200000000003</c:v>
                </c:pt>
                <c:pt idx="20">
                  <c:v>3.2234400000000005</c:v>
                </c:pt>
                <c:pt idx="21">
                  <c:v>3.4087680000000007</c:v>
                </c:pt>
                <c:pt idx="22">
                  <c:v>3.513312</c:v>
                </c:pt>
                <c:pt idx="23">
                  <c:v>3.6162719999999999</c:v>
                </c:pt>
                <c:pt idx="24">
                  <c:v>3.7540800000000001</c:v>
                </c:pt>
                <c:pt idx="25">
                  <c:v>3.8554560000000002</c:v>
                </c:pt>
                <c:pt idx="26">
                  <c:v>3.9758399999999998</c:v>
                </c:pt>
                <c:pt idx="27">
                  <c:v>4.1073119999999994</c:v>
                </c:pt>
                <c:pt idx="28">
                  <c:v>4.2593759999999996</c:v>
                </c:pt>
                <c:pt idx="29">
                  <c:v>4.3845119999999991</c:v>
                </c:pt>
                <c:pt idx="30">
                  <c:v>4.4922240000000002</c:v>
                </c:pt>
                <c:pt idx="31">
                  <c:v>4.5825119999999995</c:v>
                </c:pt>
                <c:pt idx="32">
                  <c:v>4.7108160000000003</c:v>
                </c:pt>
                <c:pt idx="33">
                  <c:v>4.8058559999999995</c:v>
                </c:pt>
                <c:pt idx="34">
                  <c:v>4.9515840000000004</c:v>
                </c:pt>
                <c:pt idx="35">
                  <c:v>5.0893920000000001</c:v>
                </c:pt>
                <c:pt idx="36">
                  <c:v>5.2081919999999995</c:v>
                </c:pt>
                <c:pt idx="37">
                  <c:v>5.3190720000000002</c:v>
                </c:pt>
                <c:pt idx="38">
                  <c:v>5.4505439999999998</c:v>
                </c:pt>
                <c:pt idx="39">
                  <c:v>5.5424160000000011</c:v>
                </c:pt>
                <c:pt idx="40">
                  <c:v>5.6152799999999994</c:v>
                </c:pt>
                <c:pt idx="41">
                  <c:v>5.6992319999999994</c:v>
                </c:pt>
                <c:pt idx="42">
                  <c:v>5.7784320000000005</c:v>
                </c:pt>
                <c:pt idx="43">
                  <c:v>5.9352479999999996</c:v>
                </c:pt>
                <c:pt idx="44">
                  <c:v>6.0366239999999998</c:v>
                </c:pt>
                <c:pt idx="45">
                  <c:v>6.0841440000000002</c:v>
                </c:pt>
                <c:pt idx="46">
                  <c:v>6.2108639999999999</c:v>
                </c:pt>
                <c:pt idx="47">
                  <c:v>6.3676799999999991</c:v>
                </c:pt>
                <c:pt idx="48">
                  <c:v>6.5260799999999994</c:v>
                </c:pt>
                <c:pt idx="49">
                  <c:v>6.7430880000000002</c:v>
                </c:pt>
                <c:pt idx="50">
                  <c:v>6.825456</c:v>
                </c:pt>
                <c:pt idx="51">
                  <c:v>6.9822720000000009</c:v>
                </c:pt>
                <c:pt idx="52">
                  <c:v>7.132752</c:v>
                </c:pt>
                <c:pt idx="53">
                  <c:v>7.2800640000000003</c:v>
                </c:pt>
                <c:pt idx="54">
                  <c:v>7.4162880000000015</c:v>
                </c:pt>
                <c:pt idx="55">
                  <c:v>7.5335040000000015</c:v>
                </c:pt>
                <c:pt idx="56">
                  <c:v>7.6016159999999999</c:v>
                </c:pt>
                <c:pt idx="57">
                  <c:v>7.9675200000000004</c:v>
                </c:pt>
                <c:pt idx="58">
                  <c:v>8.0720639999999992</c:v>
                </c:pt>
                <c:pt idx="59">
                  <c:v>8.3334240000000008</c:v>
                </c:pt>
                <c:pt idx="60">
                  <c:v>8.6137920000000001</c:v>
                </c:pt>
                <c:pt idx="61">
                  <c:v>8.6898239999999998</c:v>
                </c:pt>
                <c:pt idx="62">
                  <c:v>9.0319680000000009</c:v>
                </c:pt>
                <c:pt idx="63">
                  <c:v>9.339264</c:v>
                </c:pt>
                <c:pt idx="64">
                  <c:v>9.6592320000000012</c:v>
                </c:pt>
                <c:pt idx="65">
                  <c:v>9.7748639999999991</c:v>
                </c:pt>
                <c:pt idx="66">
                  <c:v>10.151856</c:v>
                </c:pt>
                <c:pt idx="67">
                  <c:v>10.421135999999999</c:v>
                </c:pt>
                <c:pt idx="68">
                  <c:v>10.720511999999999</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numCache>
            </c:numRef>
          </c:xVal>
          <c:yVal>
            <c:numRef>
              <c:f>'Timer(1)'!$J$3:$J$162</c:f>
              <c:numCache>
                <c:formatCode>0.00</c:formatCode>
                <c:ptCount val="160"/>
                <c:pt idx="0">
                  <c:v>0</c:v>
                </c:pt>
                <c:pt idx="1">
                  <c:v>5.7142857142857134E-3</c:v>
                </c:pt>
                <c:pt idx="2">
                  <c:v>2.5714285714285714E-2</c:v>
                </c:pt>
                <c:pt idx="3">
                  <c:v>3.3333333333333333E-2</c:v>
                </c:pt>
                <c:pt idx="4">
                  <c:v>6.2857142857142861E-2</c:v>
                </c:pt>
                <c:pt idx="5">
                  <c:v>0.1038095238095238</c:v>
                </c:pt>
                <c:pt idx="6">
                  <c:v>0.12000000000000001</c:v>
                </c:pt>
                <c:pt idx="7">
                  <c:v>0.1304761904761905</c:v>
                </c:pt>
                <c:pt idx="8">
                  <c:v>0.14857142857142858</c:v>
                </c:pt>
                <c:pt idx="9">
                  <c:v>0.16</c:v>
                </c:pt>
                <c:pt idx="10">
                  <c:v>0.17142857142857143</c:v>
                </c:pt>
                <c:pt idx="11">
                  <c:v>0.18285714285714283</c:v>
                </c:pt>
                <c:pt idx="12">
                  <c:v>0.19714285714285715</c:v>
                </c:pt>
                <c:pt idx="13">
                  <c:v>0.21047619047619048</c:v>
                </c:pt>
                <c:pt idx="14">
                  <c:v>0.22380952380952382</c:v>
                </c:pt>
                <c:pt idx="15">
                  <c:v>0.24095238095238095</c:v>
                </c:pt>
                <c:pt idx="16">
                  <c:v>0.27142857142857141</c:v>
                </c:pt>
                <c:pt idx="17">
                  <c:v>0.28666666666666663</c:v>
                </c:pt>
                <c:pt idx="18">
                  <c:v>0.29904761904761901</c:v>
                </c:pt>
                <c:pt idx="19">
                  <c:v>0.31333333333333335</c:v>
                </c:pt>
                <c:pt idx="20">
                  <c:v>0.32952380952380955</c:v>
                </c:pt>
                <c:pt idx="21">
                  <c:v>0.34952380952380957</c:v>
                </c:pt>
                <c:pt idx="22">
                  <c:v>0.36095238095238097</c:v>
                </c:pt>
                <c:pt idx="23">
                  <c:v>0.37047619047619051</c:v>
                </c:pt>
                <c:pt idx="24">
                  <c:v>0.38380952380952377</c:v>
                </c:pt>
                <c:pt idx="25">
                  <c:v>0.39619047619047615</c:v>
                </c:pt>
                <c:pt idx="26">
                  <c:v>0.41142857142857142</c:v>
                </c:pt>
                <c:pt idx="27">
                  <c:v>0.42380952380952386</c:v>
                </c:pt>
                <c:pt idx="28">
                  <c:v>0.44</c:v>
                </c:pt>
                <c:pt idx="29">
                  <c:v>0.45523809523809527</c:v>
                </c:pt>
                <c:pt idx="30">
                  <c:v>0.46952380952380945</c:v>
                </c:pt>
                <c:pt idx="31">
                  <c:v>0.4838095238095238</c:v>
                </c:pt>
                <c:pt idx="32">
                  <c:v>0.49904761904761907</c:v>
                </c:pt>
                <c:pt idx="33">
                  <c:v>0.50857142857142856</c:v>
                </c:pt>
                <c:pt idx="34">
                  <c:v>0.52761904761904765</c:v>
                </c:pt>
                <c:pt idx="35">
                  <c:v>0.54095238095238096</c:v>
                </c:pt>
                <c:pt idx="36">
                  <c:v>0.55619047619047624</c:v>
                </c:pt>
                <c:pt idx="37">
                  <c:v>0.56952380952380954</c:v>
                </c:pt>
                <c:pt idx="38">
                  <c:v>0.58285714285714274</c:v>
                </c:pt>
                <c:pt idx="39">
                  <c:v>0.59523809523809523</c:v>
                </c:pt>
                <c:pt idx="40">
                  <c:v>0.60666666666666658</c:v>
                </c:pt>
                <c:pt idx="41">
                  <c:v>0.6171428571428571</c:v>
                </c:pt>
                <c:pt idx="42">
                  <c:v>0.63142857142857145</c:v>
                </c:pt>
                <c:pt idx="43">
                  <c:v>0.64380952380952383</c:v>
                </c:pt>
                <c:pt idx="44">
                  <c:v>0.65714285714285714</c:v>
                </c:pt>
                <c:pt idx="45">
                  <c:v>0.66571428571428559</c:v>
                </c:pt>
                <c:pt idx="46">
                  <c:v>0.68285714285714283</c:v>
                </c:pt>
                <c:pt idx="47">
                  <c:v>0.7</c:v>
                </c:pt>
                <c:pt idx="48">
                  <c:v>0.71428571428571419</c:v>
                </c:pt>
                <c:pt idx="49">
                  <c:v>0.72761904761904761</c:v>
                </c:pt>
                <c:pt idx="50">
                  <c:v>0.74380952380952381</c:v>
                </c:pt>
                <c:pt idx="51">
                  <c:v>0.75904761904761886</c:v>
                </c:pt>
                <c:pt idx="52">
                  <c:v>0.77333333333333321</c:v>
                </c:pt>
                <c:pt idx="53">
                  <c:v>0.78952380952380941</c:v>
                </c:pt>
                <c:pt idx="54">
                  <c:v>0.80000000000000016</c:v>
                </c:pt>
                <c:pt idx="55">
                  <c:v>0.81428571428571428</c:v>
                </c:pt>
                <c:pt idx="56">
                  <c:v>0.8247619047619047</c:v>
                </c:pt>
                <c:pt idx="57">
                  <c:v>0.84000000000000008</c:v>
                </c:pt>
                <c:pt idx="58">
                  <c:v>0.85333333333333339</c:v>
                </c:pt>
                <c:pt idx="59">
                  <c:v>0.86761904761904762</c:v>
                </c:pt>
                <c:pt idx="60">
                  <c:v>0.88095238095238093</c:v>
                </c:pt>
                <c:pt idx="61">
                  <c:v>0.89714285714285713</c:v>
                </c:pt>
                <c:pt idx="62">
                  <c:v>0.91333333333333333</c:v>
                </c:pt>
                <c:pt idx="63">
                  <c:v>0.92571428571428549</c:v>
                </c:pt>
                <c:pt idx="64">
                  <c:v>0.93904761904761891</c:v>
                </c:pt>
                <c:pt idx="65">
                  <c:v>0.9514285714285714</c:v>
                </c:pt>
                <c:pt idx="66">
                  <c:v>0.96666666666666679</c:v>
                </c:pt>
                <c:pt idx="67">
                  <c:v>0.98190476190476184</c:v>
                </c:pt>
                <c:pt idx="68">
                  <c:v>1</c:v>
                </c:pt>
              </c:numCache>
            </c:numRef>
          </c:yVal>
          <c:smooth val="1"/>
        </c:ser>
        <c:dLbls>
          <c:showLegendKey val="0"/>
          <c:showVal val="0"/>
          <c:showCatName val="0"/>
          <c:showSerName val="0"/>
          <c:showPercent val="0"/>
          <c:showBubbleSize val="0"/>
        </c:dLbls>
        <c:axId val="154648176"/>
        <c:axId val="420682480"/>
      </c:scatterChart>
      <c:valAx>
        <c:axId val="154648176"/>
        <c:scaling>
          <c:orientation val="minMax"/>
          <c:max val="20"/>
          <c:min val="0"/>
        </c:scaling>
        <c:delete val="0"/>
        <c:axPos val="b"/>
        <c:majorGridlines>
          <c:spPr>
            <a:ln>
              <a:solidFill>
                <a:schemeClr val="tx2">
                  <a:lumMod val="20000"/>
                  <a:lumOff val="80000"/>
                </a:schemeClr>
              </a:solidFill>
              <a:prstDash val="dash"/>
            </a:ln>
          </c:spPr>
        </c:majorGridlines>
        <c:title>
          <c:tx>
            <c:rich>
              <a:bodyPr/>
              <a:lstStyle/>
              <a:p>
                <a:pPr>
                  <a:defRPr sz="800" b="1"/>
                </a:pPr>
                <a:r>
                  <a:rPr lang="en-US" sz="800" b="1"/>
                  <a:t>Deflection (mm)</a:t>
                </a:r>
              </a:p>
            </c:rich>
          </c:tx>
          <c:overlay val="0"/>
        </c:title>
        <c:numFmt formatCode="0" sourceLinked="0"/>
        <c:majorTickMark val="none"/>
        <c:minorTickMark val="none"/>
        <c:tickLblPos val="nextTo"/>
        <c:txPr>
          <a:bodyPr rot="0" vert="horz"/>
          <a:lstStyle/>
          <a:p>
            <a:pPr>
              <a:defRPr sz="600" b="1" i="0" u="none" strike="noStrike" baseline="0">
                <a:solidFill>
                  <a:srgbClr val="000000"/>
                </a:solidFill>
                <a:latin typeface="Arial"/>
                <a:ea typeface="Arial"/>
                <a:cs typeface="Arial"/>
              </a:defRPr>
            </a:pPr>
            <a:endParaRPr lang="ar-EG"/>
          </a:p>
        </c:txPr>
        <c:crossAx val="420682480"/>
        <c:crosses val="autoZero"/>
        <c:crossBetween val="midCat"/>
        <c:majorUnit val="4"/>
      </c:valAx>
      <c:valAx>
        <c:axId val="420682480"/>
        <c:scaling>
          <c:orientation val="minMax"/>
          <c:max val="1.2"/>
        </c:scaling>
        <c:delete val="0"/>
        <c:axPos val="l"/>
        <c:majorGridlines>
          <c:spPr>
            <a:ln>
              <a:solidFill>
                <a:schemeClr val="bg1">
                  <a:lumMod val="85000"/>
                </a:schemeClr>
              </a:solidFill>
              <a:prstDash val="dash"/>
            </a:ln>
          </c:spPr>
        </c:majorGridlines>
        <c:title>
          <c:tx>
            <c:rich>
              <a:bodyPr/>
              <a:lstStyle/>
              <a:p>
                <a:pPr>
                  <a:defRPr sz="800" b="1"/>
                </a:pPr>
                <a:r>
                  <a:rPr lang="en-US" sz="800" b="1"/>
                  <a:t>P</a:t>
                </a:r>
                <a:r>
                  <a:rPr lang="en-US" sz="800" b="1" baseline="-25000"/>
                  <a:t>i</a:t>
                </a:r>
                <a:r>
                  <a:rPr lang="en-US" sz="800" b="1"/>
                  <a:t>/P</a:t>
                </a:r>
                <a:r>
                  <a:rPr lang="en-US" sz="800" b="1" baseline="-25000"/>
                  <a:t>max</a:t>
                </a:r>
              </a:p>
            </c:rich>
          </c:tx>
          <c:overlay val="0"/>
        </c:title>
        <c:numFmt formatCode="0%" sourceLinked="0"/>
        <c:majorTickMark val="none"/>
        <c:minorTickMark val="none"/>
        <c:tickLblPos val="nextTo"/>
        <c:txPr>
          <a:bodyPr rot="0" vert="horz"/>
          <a:lstStyle/>
          <a:p>
            <a:pPr>
              <a:defRPr sz="600" b="1"/>
            </a:pPr>
            <a:endParaRPr lang="ar-EG"/>
          </a:p>
        </c:txPr>
        <c:crossAx val="154648176"/>
        <c:crosses val="autoZero"/>
        <c:crossBetween val="midCat"/>
      </c:valAx>
      <c:spPr>
        <a:noFill/>
        <a:ln w="12700" cap="rnd">
          <a:solidFill>
            <a:schemeClr val="tx1"/>
          </a:solidFill>
          <a:round/>
        </a:ln>
      </c:spPr>
    </c:plotArea>
    <c:legend>
      <c:legendPos val="l"/>
      <c:layout>
        <c:manualLayout>
          <c:xMode val="edge"/>
          <c:yMode val="edge"/>
          <c:x val="0.78703703703703709"/>
          <c:y val="0.40189960629921262"/>
          <c:w val="0.15915135608048994"/>
          <c:h val="0.42053258967629048"/>
        </c:manualLayout>
      </c:layout>
      <c:overlay val="0"/>
      <c:spPr>
        <a:solidFill>
          <a:sysClr val="window" lastClr="FFFFFF"/>
        </a:solidFill>
      </c:spPr>
      <c:txPr>
        <a:bodyPr/>
        <a:lstStyle/>
        <a:p>
          <a:pPr>
            <a:defRPr sz="600" b="1"/>
          </a:pPr>
          <a:endParaRPr lang="ar-EG"/>
        </a:p>
      </c:txPr>
    </c:legend>
    <c:plotVisOnly val="1"/>
    <c:dispBlanksAs val="gap"/>
    <c:showDLblsOverMax val="0"/>
  </c:chart>
  <c:spPr>
    <a:noFill/>
  </c:spPr>
  <c:txPr>
    <a:bodyPr/>
    <a:lstStyle/>
    <a:p>
      <a:pPr>
        <a:defRPr sz="1000" b="0" i="0" u="none" strike="noStrike" baseline="0">
          <a:solidFill>
            <a:schemeClr val="tx1"/>
          </a:solidFill>
          <a:latin typeface="Arial"/>
          <a:ea typeface="Arial"/>
          <a:cs typeface="Arial"/>
        </a:defRPr>
      </a:pPr>
      <a:endParaRPr lang="ar-E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0"/>
    <c:plotArea>
      <c:layout>
        <c:manualLayout>
          <c:layoutTarget val="inner"/>
          <c:xMode val="edge"/>
          <c:yMode val="edge"/>
          <c:x val="0.15295888940261898"/>
          <c:y val="4.3893674183032416E-2"/>
          <c:w val="0.81454019959720081"/>
          <c:h val="0.78177631021928706"/>
        </c:manualLayout>
      </c:layout>
      <c:scatterChart>
        <c:scatterStyle val="smoothMarker"/>
        <c:varyColors val="0"/>
        <c:ser>
          <c:idx val="5"/>
          <c:order val="0"/>
          <c:tx>
            <c:v>B6</c:v>
          </c:tx>
          <c:spPr>
            <a:ln w="25400">
              <a:solidFill>
                <a:sysClr val="windowText" lastClr="000000"/>
              </a:solidFill>
              <a:prstDash val="sysDash"/>
            </a:ln>
          </c:spPr>
          <c:marker>
            <c:symbol val="none"/>
          </c:marker>
          <c:xVal>
            <c:numRef>
              <c:f>'Timer(1)'!$C$3:$C$1000</c:f>
              <c:numCache>
                <c:formatCode>0.00</c:formatCode>
                <c:ptCount val="998"/>
                <c:pt idx="0">
                  <c:v>0</c:v>
                </c:pt>
                <c:pt idx="1">
                  <c:v>0.33</c:v>
                </c:pt>
                <c:pt idx="2">
                  <c:v>0.63</c:v>
                </c:pt>
                <c:pt idx="3">
                  <c:v>0.96</c:v>
                </c:pt>
                <c:pt idx="4">
                  <c:v>1.2</c:v>
                </c:pt>
                <c:pt idx="5">
                  <c:v>1.58</c:v>
                </c:pt>
                <c:pt idx="6">
                  <c:v>1.91</c:v>
                </c:pt>
                <c:pt idx="7">
                  <c:v>2.0699999999999998</c:v>
                </c:pt>
                <c:pt idx="8">
                  <c:v>2.25</c:v>
                </c:pt>
                <c:pt idx="9">
                  <c:v>2.36</c:v>
                </c:pt>
                <c:pt idx="10">
                  <c:v>2.64</c:v>
                </c:pt>
                <c:pt idx="11">
                  <c:v>2.97</c:v>
                </c:pt>
                <c:pt idx="12">
                  <c:v>3.19</c:v>
                </c:pt>
                <c:pt idx="13">
                  <c:v>3.31</c:v>
                </c:pt>
                <c:pt idx="14">
                  <c:v>3.56</c:v>
                </c:pt>
                <c:pt idx="15">
                  <c:v>3.67</c:v>
                </c:pt>
                <c:pt idx="16">
                  <c:v>3.95</c:v>
                </c:pt>
                <c:pt idx="17">
                  <c:v>4.09</c:v>
                </c:pt>
                <c:pt idx="18">
                  <c:v>4.26</c:v>
                </c:pt>
                <c:pt idx="19">
                  <c:v>4.41</c:v>
                </c:pt>
                <c:pt idx="20">
                  <c:v>4.7300000000000004</c:v>
                </c:pt>
                <c:pt idx="21">
                  <c:v>4.93</c:v>
                </c:pt>
                <c:pt idx="22">
                  <c:v>5.0999999999999996</c:v>
                </c:pt>
                <c:pt idx="23">
                  <c:v>5.31</c:v>
                </c:pt>
                <c:pt idx="24">
                  <c:v>5.47</c:v>
                </c:pt>
                <c:pt idx="25">
                  <c:v>5.63</c:v>
                </c:pt>
                <c:pt idx="26">
                  <c:v>5.83</c:v>
                </c:pt>
                <c:pt idx="27">
                  <c:v>5.97</c:v>
                </c:pt>
                <c:pt idx="28">
                  <c:v>6.17</c:v>
                </c:pt>
                <c:pt idx="29">
                  <c:v>6.36</c:v>
                </c:pt>
                <c:pt idx="30">
                  <c:v>6.58</c:v>
                </c:pt>
                <c:pt idx="31">
                  <c:v>6.83</c:v>
                </c:pt>
                <c:pt idx="32">
                  <c:v>6.87</c:v>
                </c:pt>
                <c:pt idx="33">
                  <c:v>6.97</c:v>
                </c:pt>
                <c:pt idx="34">
                  <c:v>7.11</c:v>
                </c:pt>
                <c:pt idx="35">
                  <c:v>7.17</c:v>
                </c:pt>
                <c:pt idx="36">
                  <c:v>7.34</c:v>
                </c:pt>
                <c:pt idx="37">
                  <c:v>7.47</c:v>
                </c:pt>
                <c:pt idx="38">
                  <c:v>7.69</c:v>
                </c:pt>
                <c:pt idx="39">
                  <c:v>7.95</c:v>
                </c:pt>
                <c:pt idx="40">
                  <c:v>8.09</c:v>
                </c:pt>
                <c:pt idx="41">
                  <c:v>8.24</c:v>
                </c:pt>
                <c:pt idx="42">
                  <c:v>8.3000000000000007</c:v>
                </c:pt>
                <c:pt idx="43">
                  <c:v>8.3800000000000008</c:v>
                </c:pt>
                <c:pt idx="44">
                  <c:v>8.56</c:v>
                </c:pt>
                <c:pt idx="45">
                  <c:v>8.65</c:v>
                </c:pt>
                <c:pt idx="46">
                  <c:v>9.09</c:v>
                </c:pt>
                <c:pt idx="47">
                  <c:v>9.2100000000000009</c:v>
                </c:pt>
                <c:pt idx="48">
                  <c:v>9.3000000000000007</c:v>
                </c:pt>
                <c:pt idx="49">
                  <c:v>9.49</c:v>
                </c:pt>
                <c:pt idx="50">
                  <c:v>9.7100000000000009</c:v>
                </c:pt>
                <c:pt idx="51">
                  <c:v>9.81</c:v>
                </c:pt>
                <c:pt idx="52">
                  <c:v>9.9700000000000006</c:v>
                </c:pt>
                <c:pt idx="53">
                  <c:v>10.18</c:v>
                </c:pt>
                <c:pt idx="54">
                  <c:v>10.31</c:v>
                </c:pt>
                <c:pt idx="55">
                  <c:v>10.41</c:v>
                </c:pt>
                <c:pt idx="56">
                  <c:v>10.62</c:v>
                </c:pt>
                <c:pt idx="57">
                  <c:v>10.75</c:v>
                </c:pt>
                <c:pt idx="58">
                  <c:v>10.85</c:v>
                </c:pt>
                <c:pt idx="59">
                  <c:v>10.99</c:v>
                </c:pt>
                <c:pt idx="60">
                  <c:v>11.14</c:v>
                </c:pt>
                <c:pt idx="61">
                  <c:v>11.37</c:v>
                </c:pt>
                <c:pt idx="62">
                  <c:v>11.69</c:v>
                </c:pt>
                <c:pt idx="63">
                  <c:v>11.78</c:v>
                </c:pt>
                <c:pt idx="64">
                  <c:v>11.96</c:v>
                </c:pt>
                <c:pt idx="65">
                  <c:v>12.09</c:v>
                </c:pt>
                <c:pt idx="66">
                  <c:v>12.27</c:v>
                </c:pt>
                <c:pt idx="67">
                  <c:v>12.35</c:v>
                </c:pt>
                <c:pt idx="68">
                  <c:v>12.53</c:v>
                </c:pt>
                <c:pt idx="69">
                  <c:v>12.6</c:v>
                </c:pt>
                <c:pt idx="70">
                  <c:v>12.85</c:v>
                </c:pt>
                <c:pt idx="71">
                  <c:v>12.95</c:v>
                </c:pt>
                <c:pt idx="72">
                  <c:v>13.17</c:v>
                </c:pt>
                <c:pt idx="73">
                  <c:v>13.28</c:v>
                </c:pt>
                <c:pt idx="74">
                  <c:v>13.73</c:v>
                </c:pt>
              </c:numCache>
            </c:numRef>
          </c:xVal>
          <c:yVal>
            <c:numRef>
              <c:f>'Timer(1)'!$D$3:$D$1000</c:f>
              <c:numCache>
                <c:formatCode>0.00</c:formatCode>
                <c:ptCount val="998"/>
                <c:pt idx="0">
                  <c:v>0</c:v>
                </c:pt>
                <c:pt idx="1">
                  <c:v>9.6660000000000004</c:v>
                </c:pt>
                <c:pt idx="2">
                  <c:v>19.332000000000001</c:v>
                </c:pt>
                <c:pt idx="3">
                  <c:v>32.440500000000007</c:v>
                </c:pt>
                <c:pt idx="4">
                  <c:v>40.729500000000002</c:v>
                </c:pt>
                <c:pt idx="5">
                  <c:v>54.54</c:v>
                </c:pt>
                <c:pt idx="6">
                  <c:v>69.039000000000001</c:v>
                </c:pt>
                <c:pt idx="7">
                  <c:v>75.249000000000009</c:v>
                </c:pt>
                <c:pt idx="8">
                  <c:v>88.370999999999995</c:v>
                </c:pt>
                <c:pt idx="9">
                  <c:v>94.581000000000003</c:v>
                </c:pt>
                <c:pt idx="10">
                  <c:v>103.5585</c:v>
                </c:pt>
                <c:pt idx="11">
                  <c:v>114.6015</c:v>
                </c:pt>
                <c:pt idx="12">
                  <c:v>124.2675</c:v>
                </c:pt>
                <c:pt idx="13">
                  <c:v>133.93350000000001</c:v>
                </c:pt>
                <c:pt idx="14">
                  <c:v>143.59950000000001</c:v>
                </c:pt>
                <c:pt idx="15">
                  <c:v>151.875</c:v>
                </c:pt>
                <c:pt idx="16">
                  <c:v>162.91800000000001</c:v>
                </c:pt>
                <c:pt idx="17">
                  <c:v>169.14150000000001</c:v>
                </c:pt>
                <c:pt idx="18">
                  <c:v>177.417</c:v>
                </c:pt>
                <c:pt idx="19">
                  <c:v>187.7715</c:v>
                </c:pt>
                <c:pt idx="20">
                  <c:v>200.20500000000004</c:v>
                </c:pt>
                <c:pt idx="21">
                  <c:v>209.1825</c:v>
                </c:pt>
                <c:pt idx="22">
                  <c:v>219.53700000000003</c:v>
                </c:pt>
                <c:pt idx="23">
                  <c:v>229.203</c:v>
                </c:pt>
                <c:pt idx="24">
                  <c:v>238.869</c:v>
                </c:pt>
                <c:pt idx="25">
                  <c:v>249.91200000000003</c:v>
                </c:pt>
                <c:pt idx="26">
                  <c:v>260.26650000000001</c:v>
                </c:pt>
                <c:pt idx="27">
                  <c:v>270.62100000000004</c:v>
                </c:pt>
                <c:pt idx="28">
                  <c:v>279.59850000000006</c:v>
                </c:pt>
                <c:pt idx="29">
                  <c:v>289.95300000000003</c:v>
                </c:pt>
                <c:pt idx="30">
                  <c:v>300.3075</c:v>
                </c:pt>
                <c:pt idx="31">
                  <c:v>309.97350000000006</c:v>
                </c:pt>
                <c:pt idx="32">
                  <c:v>319.63950000000006</c:v>
                </c:pt>
                <c:pt idx="33">
                  <c:v>328.6035</c:v>
                </c:pt>
                <c:pt idx="34">
                  <c:v>337.58100000000002</c:v>
                </c:pt>
                <c:pt idx="35">
                  <c:v>347.24700000000007</c:v>
                </c:pt>
                <c:pt idx="36">
                  <c:v>358.29</c:v>
                </c:pt>
                <c:pt idx="37">
                  <c:v>369.34649999999999</c:v>
                </c:pt>
                <c:pt idx="38">
                  <c:v>379.01250000000005</c:v>
                </c:pt>
                <c:pt idx="39">
                  <c:v>387.28800000000001</c:v>
                </c:pt>
                <c:pt idx="40">
                  <c:v>396.95400000000006</c:v>
                </c:pt>
                <c:pt idx="41">
                  <c:v>410.07600000000002</c:v>
                </c:pt>
                <c:pt idx="42">
                  <c:v>417.66300000000001</c:v>
                </c:pt>
                <c:pt idx="43">
                  <c:v>425.952</c:v>
                </c:pt>
                <c:pt idx="44">
                  <c:v>436.30650000000003</c:v>
                </c:pt>
                <c:pt idx="45">
                  <c:v>444.59550000000002</c:v>
                </c:pt>
                <c:pt idx="46">
                  <c:v>453.55950000000007</c:v>
                </c:pt>
                <c:pt idx="47">
                  <c:v>465.30450000000008</c:v>
                </c:pt>
                <c:pt idx="48">
                  <c:v>472.89150000000006</c:v>
                </c:pt>
                <c:pt idx="49">
                  <c:v>483.24599999999998</c:v>
                </c:pt>
                <c:pt idx="50">
                  <c:v>490.84649999999999</c:v>
                </c:pt>
                <c:pt idx="51">
                  <c:v>499.12200000000007</c:v>
                </c:pt>
                <c:pt idx="52">
                  <c:v>510.17850000000004</c:v>
                </c:pt>
                <c:pt idx="53">
                  <c:v>517.76549999999997</c:v>
                </c:pt>
                <c:pt idx="54">
                  <c:v>527.43150000000003</c:v>
                </c:pt>
                <c:pt idx="55">
                  <c:v>540.5535000000001</c:v>
                </c:pt>
                <c:pt idx="56">
                  <c:v>548.82900000000006</c:v>
                </c:pt>
                <c:pt idx="57">
                  <c:v>555.05250000000001</c:v>
                </c:pt>
                <c:pt idx="58">
                  <c:v>563.32799999999997</c:v>
                </c:pt>
                <c:pt idx="59">
                  <c:v>572.99400000000003</c:v>
                </c:pt>
                <c:pt idx="60">
                  <c:v>583.34850000000006</c:v>
                </c:pt>
                <c:pt idx="61">
                  <c:v>591.63750000000005</c:v>
                </c:pt>
                <c:pt idx="62">
                  <c:v>601.99200000000008</c:v>
                </c:pt>
                <c:pt idx="63">
                  <c:v>612.34649999999999</c:v>
                </c:pt>
                <c:pt idx="64">
                  <c:v>622.70100000000002</c:v>
                </c:pt>
                <c:pt idx="65">
                  <c:v>635.13450000000012</c:v>
                </c:pt>
                <c:pt idx="66">
                  <c:v>647.55450000000008</c:v>
                </c:pt>
                <c:pt idx="67">
                  <c:v>658.59750000000008</c:v>
                </c:pt>
                <c:pt idx="68">
                  <c:v>669.64049999999997</c:v>
                </c:pt>
                <c:pt idx="69">
                  <c:v>679.30650000000003</c:v>
                </c:pt>
                <c:pt idx="70">
                  <c:v>689.66100000000006</c:v>
                </c:pt>
                <c:pt idx="71">
                  <c:v>700.71749999999997</c:v>
                </c:pt>
                <c:pt idx="72">
                  <c:v>712.44900000000007</c:v>
                </c:pt>
                <c:pt idx="73">
                  <c:v>722.80349999999999</c:v>
                </c:pt>
                <c:pt idx="74">
                  <c:v>735.92550000000006</c:v>
                </c:pt>
              </c:numCache>
            </c:numRef>
          </c:yVal>
          <c:smooth val="1"/>
        </c:ser>
        <c:ser>
          <c:idx val="1"/>
          <c:order val="1"/>
          <c:tx>
            <c:v>B7</c:v>
          </c:tx>
          <c:spPr>
            <a:ln w="25400">
              <a:solidFill>
                <a:schemeClr val="tx1"/>
              </a:solidFill>
              <a:prstDash val="dashDot"/>
            </a:ln>
          </c:spPr>
          <c:marker>
            <c:symbol val="none"/>
          </c:marker>
          <c:xVal>
            <c:numRef>
              <c:f>'Timer(1)'!$A$3:$A$1000</c:f>
              <c:numCache>
                <c:formatCode>0.00</c:formatCode>
                <c:ptCount val="998"/>
                <c:pt idx="0">
                  <c:v>0</c:v>
                </c:pt>
                <c:pt idx="1">
                  <c:v>0.31</c:v>
                </c:pt>
                <c:pt idx="2">
                  <c:v>0.56999999999999995</c:v>
                </c:pt>
                <c:pt idx="3">
                  <c:v>0.92</c:v>
                </c:pt>
                <c:pt idx="4">
                  <c:v>1.3</c:v>
                </c:pt>
                <c:pt idx="5">
                  <c:v>1.61</c:v>
                </c:pt>
                <c:pt idx="6">
                  <c:v>1.87</c:v>
                </c:pt>
                <c:pt idx="7">
                  <c:v>2.0699999999999998</c:v>
                </c:pt>
                <c:pt idx="8">
                  <c:v>2.2599999999999998</c:v>
                </c:pt>
                <c:pt idx="9">
                  <c:v>2.4700000000000002</c:v>
                </c:pt>
                <c:pt idx="10">
                  <c:v>2.77</c:v>
                </c:pt>
                <c:pt idx="11">
                  <c:v>3.04</c:v>
                </c:pt>
                <c:pt idx="12">
                  <c:v>3.23</c:v>
                </c:pt>
                <c:pt idx="13">
                  <c:v>3.5</c:v>
                </c:pt>
                <c:pt idx="14">
                  <c:v>3.65</c:v>
                </c:pt>
                <c:pt idx="15">
                  <c:v>3.84</c:v>
                </c:pt>
                <c:pt idx="16">
                  <c:v>4.0199999999999996</c:v>
                </c:pt>
                <c:pt idx="17">
                  <c:v>4.25</c:v>
                </c:pt>
                <c:pt idx="18">
                  <c:v>4.49</c:v>
                </c:pt>
                <c:pt idx="19">
                  <c:v>4.7300000000000004</c:v>
                </c:pt>
                <c:pt idx="20">
                  <c:v>4.96</c:v>
                </c:pt>
                <c:pt idx="21">
                  <c:v>5.21</c:v>
                </c:pt>
                <c:pt idx="22">
                  <c:v>5.35</c:v>
                </c:pt>
                <c:pt idx="23">
                  <c:v>5.49</c:v>
                </c:pt>
                <c:pt idx="24">
                  <c:v>5.77</c:v>
                </c:pt>
                <c:pt idx="25">
                  <c:v>5.92</c:v>
                </c:pt>
                <c:pt idx="26">
                  <c:v>6.19</c:v>
                </c:pt>
                <c:pt idx="27">
                  <c:v>6.3</c:v>
                </c:pt>
                <c:pt idx="28">
                  <c:v>6.58</c:v>
                </c:pt>
                <c:pt idx="29">
                  <c:v>6.7</c:v>
                </c:pt>
                <c:pt idx="30">
                  <c:v>6.82</c:v>
                </c:pt>
                <c:pt idx="31">
                  <c:v>7.12</c:v>
                </c:pt>
                <c:pt idx="32">
                  <c:v>7.22</c:v>
                </c:pt>
                <c:pt idx="33">
                  <c:v>7.47</c:v>
                </c:pt>
                <c:pt idx="34">
                  <c:v>7.59</c:v>
                </c:pt>
                <c:pt idx="35">
                  <c:v>7.85</c:v>
                </c:pt>
                <c:pt idx="36">
                  <c:v>7.98</c:v>
                </c:pt>
                <c:pt idx="37">
                  <c:v>8.49</c:v>
                </c:pt>
                <c:pt idx="38">
                  <c:v>8.7100000000000009</c:v>
                </c:pt>
                <c:pt idx="39">
                  <c:v>8.81</c:v>
                </c:pt>
                <c:pt idx="40">
                  <c:v>8.8800000000000008</c:v>
                </c:pt>
                <c:pt idx="41">
                  <c:v>9.02</c:v>
                </c:pt>
                <c:pt idx="42">
                  <c:v>9.1199999999999992</c:v>
                </c:pt>
                <c:pt idx="43">
                  <c:v>9.23</c:v>
                </c:pt>
                <c:pt idx="44">
                  <c:v>9.36</c:v>
                </c:pt>
                <c:pt idx="45">
                  <c:v>9.49</c:v>
                </c:pt>
                <c:pt idx="46">
                  <c:v>9.64</c:v>
                </c:pt>
                <c:pt idx="47">
                  <c:v>9.73</c:v>
                </c:pt>
                <c:pt idx="48">
                  <c:v>10.06</c:v>
                </c:pt>
                <c:pt idx="49">
                  <c:v>10.1</c:v>
                </c:pt>
                <c:pt idx="50">
                  <c:v>10.31</c:v>
                </c:pt>
                <c:pt idx="51">
                  <c:v>10.48</c:v>
                </c:pt>
                <c:pt idx="52">
                  <c:v>10.58</c:v>
                </c:pt>
                <c:pt idx="53">
                  <c:v>10.67</c:v>
                </c:pt>
                <c:pt idx="54">
                  <c:v>10.84</c:v>
                </c:pt>
                <c:pt idx="55">
                  <c:v>11.05</c:v>
                </c:pt>
                <c:pt idx="56">
                  <c:v>11.25</c:v>
                </c:pt>
                <c:pt idx="57">
                  <c:v>11.36</c:v>
                </c:pt>
                <c:pt idx="58">
                  <c:v>11.63</c:v>
                </c:pt>
                <c:pt idx="59">
                  <c:v>11.91</c:v>
                </c:pt>
                <c:pt idx="60">
                  <c:v>12.03</c:v>
                </c:pt>
                <c:pt idx="61">
                  <c:v>12.23</c:v>
                </c:pt>
                <c:pt idx="62">
                  <c:v>12.6</c:v>
                </c:pt>
                <c:pt idx="63">
                  <c:v>12.7</c:v>
                </c:pt>
                <c:pt idx="64">
                  <c:v>12.82</c:v>
                </c:pt>
                <c:pt idx="65">
                  <c:v>13.13</c:v>
                </c:pt>
                <c:pt idx="66">
                  <c:v>13.26</c:v>
                </c:pt>
                <c:pt idx="67">
                  <c:v>13.41</c:v>
                </c:pt>
                <c:pt idx="68">
                  <c:v>13.83</c:v>
                </c:pt>
                <c:pt idx="69">
                  <c:v>14.03</c:v>
                </c:pt>
                <c:pt idx="70">
                  <c:v>14.22</c:v>
                </c:pt>
                <c:pt idx="71">
                  <c:v>14.31</c:v>
                </c:pt>
                <c:pt idx="72">
                  <c:v>14.66</c:v>
                </c:pt>
                <c:pt idx="73">
                  <c:v>14.72</c:v>
                </c:pt>
                <c:pt idx="74">
                  <c:v>14.96</c:v>
                </c:pt>
                <c:pt idx="75">
                  <c:v>15.26</c:v>
                </c:pt>
                <c:pt idx="76">
                  <c:v>15.47</c:v>
                </c:pt>
                <c:pt idx="77">
                  <c:v>15.71</c:v>
                </c:pt>
                <c:pt idx="78">
                  <c:v>16.02</c:v>
                </c:pt>
                <c:pt idx="79">
                  <c:v>16.13</c:v>
                </c:pt>
                <c:pt idx="80">
                  <c:v>16.489999999999998</c:v>
                </c:pt>
                <c:pt idx="81">
                  <c:v>16.649999999999999</c:v>
                </c:pt>
                <c:pt idx="82">
                  <c:v>17.66</c:v>
                </c:pt>
                <c:pt idx="83">
                  <c:v>17.84</c:v>
                </c:pt>
                <c:pt idx="84">
                  <c:v>17.989999999999998</c:v>
                </c:pt>
              </c:numCache>
            </c:numRef>
          </c:xVal>
          <c:yVal>
            <c:numRef>
              <c:f>'Timer(1)'!$B$3:$B$1000</c:f>
              <c:numCache>
                <c:formatCode>0.00</c:formatCode>
                <c:ptCount val="998"/>
                <c:pt idx="0">
                  <c:v>0</c:v>
                </c:pt>
                <c:pt idx="1">
                  <c:v>6.1559999999999997</c:v>
                </c:pt>
                <c:pt idx="2">
                  <c:v>13.432499999999999</c:v>
                </c:pt>
                <c:pt idx="3">
                  <c:v>22.950000000000003</c:v>
                </c:pt>
                <c:pt idx="4">
                  <c:v>34.695</c:v>
                </c:pt>
                <c:pt idx="5">
                  <c:v>44.212500000000006</c:v>
                </c:pt>
                <c:pt idx="6">
                  <c:v>53.163000000000004</c:v>
                </c:pt>
                <c:pt idx="7">
                  <c:v>59.886000000000003</c:v>
                </c:pt>
                <c:pt idx="8">
                  <c:v>67.162500000000009</c:v>
                </c:pt>
                <c:pt idx="9">
                  <c:v>74.992500000000007</c:v>
                </c:pt>
                <c:pt idx="10">
                  <c:v>83.389500000000012</c:v>
                </c:pt>
                <c:pt idx="11">
                  <c:v>91.786500000000004</c:v>
                </c:pt>
                <c:pt idx="12">
                  <c:v>100.73700000000001</c:v>
                </c:pt>
                <c:pt idx="13">
                  <c:v>108.58050000000001</c:v>
                </c:pt>
                <c:pt idx="14">
                  <c:v>115.857</c:v>
                </c:pt>
                <c:pt idx="15">
                  <c:v>123.68700000000001</c:v>
                </c:pt>
                <c:pt idx="16">
                  <c:v>130.96350000000001</c:v>
                </c:pt>
                <c:pt idx="17">
                  <c:v>138.80699999999999</c:v>
                </c:pt>
                <c:pt idx="18">
                  <c:v>146.07000000000002</c:v>
                </c:pt>
                <c:pt idx="19">
                  <c:v>154.46700000000001</c:v>
                </c:pt>
                <c:pt idx="20">
                  <c:v>163.43100000000001</c:v>
                </c:pt>
                <c:pt idx="21">
                  <c:v>173.50200000000004</c:v>
                </c:pt>
                <c:pt idx="22">
                  <c:v>180.21150000000003</c:v>
                </c:pt>
                <c:pt idx="23">
                  <c:v>187.488</c:v>
                </c:pt>
                <c:pt idx="24">
                  <c:v>197.57250000000002</c:v>
                </c:pt>
                <c:pt idx="25">
                  <c:v>205.40250000000003</c:v>
                </c:pt>
                <c:pt idx="26">
                  <c:v>214.92</c:v>
                </c:pt>
                <c:pt idx="27">
                  <c:v>223.31700000000001</c:v>
                </c:pt>
                <c:pt idx="28">
                  <c:v>230.59350000000001</c:v>
                </c:pt>
                <c:pt idx="29">
                  <c:v>236.1825</c:v>
                </c:pt>
                <c:pt idx="30">
                  <c:v>243.45900000000003</c:v>
                </c:pt>
                <c:pt idx="31">
                  <c:v>250.18200000000002</c:v>
                </c:pt>
                <c:pt idx="32">
                  <c:v>257.45850000000002</c:v>
                </c:pt>
                <c:pt idx="33">
                  <c:v>268.08300000000003</c:v>
                </c:pt>
                <c:pt idx="34">
                  <c:v>275.92649999999998</c:v>
                </c:pt>
                <c:pt idx="35">
                  <c:v>285.9975</c:v>
                </c:pt>
                <c:pt idx="36">
                  <c:v>294.39449999999999</c:v>
                </c:pt>
                <c:pt idx="37">
                  <c:v>301.10399999999998</c:v>
                </c:pt>
                <c:pt idx="38">
                  <c:v>310.06800000000004</c:v>
                </c:pt>
                <c:pt idx="39">
                  <c:v>316.22400000000005</c:v>
                </c:pt>
                <c:pt idx="40">
                  <c:v>323.50049999999999</c:v>
                </c:pt>
                <c:pt idx="41">
                  <c:v>329.08950000000004</c:v>
                </c:pt>
                <c:pt idx="42">
                  <c:v>336.36600000000004</c:v>
                </c:pt>
                <c:pt idx="43">
                  <c:v>344.76300000000003</c:v>
                </c:pt>
                <c:pt idx="44">
                  <c:v>352.59300000000002</c:v>
                </c:pt>
                <c:pt idx="45">
                  <c:v>359.86950000000002</c:v>
                </c:pt>
                <c:pt idx="46">
                  <c:v>367.14600000000002</c:v>
                </c:pt>
                <c:pt idx="47">
                  <c:v>375.54300000000001</c:v>
                </c:pt>
                <c:pt idx="48">
                  <c:v>383.94</c:v>
                </c:pt>
                <c:pt idx="49">
                  <c:v>391.21650000000005</c:v>
                </c:pt>
                <c:pt idx="50">
                  <c:v>396.81900000000002</c:v>
                </c:pt>
                <c:pt idx="51">
                  <c:v>404.64900000000006</c:v>
                </c:pt>
                <c:pt idx="52">
                  <c:v>412.47900000000004</c:v>
                </c:pt>
                <c:pt idx="53">
                  <c:v>418.63500000000005</c:v>
                </c:pt>
                <c:pt idx="54">
                  <c:v>424.80450000000008</c:v>
                </c:pt>
                <c:pt idx="55">
                  <c:v>433.18800000000005</c:v>
                </c:pt>
                <c:pt idx="56">
                  <c:v>442.70550000000003</c:v>
                </c:pt>
                <c:pt idx="57">
                  <c:v>450.54900000000004</c:v>
                </c:pt>
                <c:pt idx="58">
                  <c:v>459.49950000000001</c:v>
                </c:pt>
                <c:pt idx="59">
                  <c:v>467.32950000000005</c:v>
                </c:pt>
                <c:pt idx="60">
                  <c:v>476.29350000000005</c:v>
                </c:pt>
                <c:pt idx="61">
                  <c:v>485.24400000000003</c:v>
                </c:pt>
                <c:pt idx="62">
                  <c:v>493.64100000000008</c:v>
                </c:pt>
                <c:pt idx="63">
                  <c:v>500.91750000000008</c:v>
                </c:pt>
                <c:pt idx="64">
                  <c:v>508.74750000000006</c:v>
                </c:pt>
                <c:pt idx="65">
                  <c:v>516.024</c:v>
                </c:pt>
                <c:pt idx="66">
                  <c:v>521.62649999999996</c:v>
                </c:pt>
                <c:pt idx="67">
                  <c:v>528.33600000000001</c:v>
                </c:pt>
                <c:pt idx="68">
                  <c:v>536.17950000000008</c:v>
                </c:pt>
                <c:pt idx="69">
                  <c:v>544.56299999999999</c:v>
                </c:pt>
                <c:pt idx="70">
                  <c:v>551.83950000000004</c:v>
                </c:pt>
                <c:pt idx="71">
                  <c:v>559.68299999999999</c:v>
                </c:pt>
                <c:pt idx="72">
                  <c:v>569.20050000000003</c:v>
                </c:pt>
                <c:pt idx="73">
                  <c:v>577.03050000000007</c:v>
                </c:pt>
                <c:pt idx="74">
                  <c:v>584.86050000000012</c:v>
                </c:pt>
                <c:pt idx="75">
                  <c:v>592.70400000000006</c:v>
                </c:pt>
                <c:pt idx="76">
                  <c:v>599.98050000000001</c:v>
                </c:pt>
                <c:pt idx="77">
                  <c:v>607.81050000000005</c:v>
                </c:pt>
                <c:pt idx="78">
                  <c:v>615.65400000000011</c:v>
                </c:pt>
                <c:pt idx="79">
                  <c:v>623.48400000000004</c:v>
                </c:pt>
                <c:pt idx="80">
                  <c:v>629.0865</c:v>
                </c:pt>
                <c:pt idx="81">
                  <c:v>636.91650000000004</c:v>
                </c:pt>
                <c:pt idx="82">
                  <c:v>644.74649999999997</c:v>
                </c:pt>
                <c:pt idx="83">
                  <c:v>653.14350000000002</c:v>
                </c:pt>
                <c:pt idx="84">
                  <c:v>655.38450000000012</c:v>
                </c:pt>
              </c:numCache>
            </c:numRef>
          </c:yVal>
          <c:smooth val="1"/>
        </c:ser>
        <c:ser>
          <c:idx val="3"/>
          <c:order val="2"/>
          <c:tx>
            <c:v>B3</c:v>
          </c:tx>
          <c:spPr>
            <a:ln w="25400">
              <a:solidFill>
                <a:sysClr val="windowText" lastClr="000000"/>
              </a:solidFill>
            </a:ln>
          </c:spPr>
          <c:marker>
            <c:symbol val="none"/>
          </c:marker>
          <c:xVal>
            <c:numRef>
              <c:f>'Timer(1)'!$E$3:$E$1000</c:f>
              <c:numCache>
                <c:formatCode>0.00</c:formatCode>
                <c:ptCount val="998"/>
                <c:pt idx="0">
                  <c:v>0</c:v>
                </c:pt>
                <c:pt idx="1">
                  <c:v>6.4000000000000001E-2</c:v>
                </c:pt>
                <c:pt idx="2">
                  <c:v>0.16500000000000001</c:v>
                </c:pt>
                <c:pt idx="3">
                  <c:v>0.32800000000000001</c:v>
                </c:pt>
                <c:pt idx="4">
                  <c:v>0.32800000000000001</c:v>
                </c:pt>
                <c:pt idx="5">
                  <c:v>0.44600000000000001</c:v>
                </c:pt>
                <c:pt idx="6">
                  <c:v>0.49099999999999999</c:v>
                </c:pt>
                <c:pt idx="7">
                  <c:v>0.52100000000000002</c:v>
                </c:pt>
                <c:pt idx="8">
                  <c:v>0.64100000000000001</c:v>
                </c:pt>
                <c:pt idx="9">
                  <c:v>0.72899999999999998</c:v>
                </c:pt>
                <c:pt idx="10">
                  <c:v>0.83099999999999996</c:v>
                </c:pt>
                <c:pt idx="11">
                  <c:v>1.1299999999999999</c:v>
                </c:pt>
                <c:pt idx="12">
                  <c:v>1.454</c:v>
                </c:pt>
                <c:pt idx="13">
                  <c:v>1.6839999999999999</c:v>
                </c:pt>
                <c:pt idx="14">
                  <c:v>1.8009999999999999</c:v>
                </c:pt>
                <c:pt idx="15">
                  <c:v>1.7849999999999999</c:v>
                </c:pt>
                <c:pt idx="16">
                  <c:v>1.782</c:v>
                </c:pt>
                <c:pt idx="17">
                  <c:v>1.8839999999999999</c:v>
                </c:pt>
                <c:pt idx="18">
                  <c:v>1.911</c:v>
                </c:pt>
                <c:pt idx="19">
                  <c:v>1.946</c:v>
                </c:pt>
                <c:pt idx="20">
                  <c:v>2.0009999999999999</c:v>
                </c:pt>
                <c:pt idx="21">
                  <c:v>2.1110000000000002</c:v>
                </c:pt>
                <c:pt idx="22">
                  <c:v>2.141</c:v>
                </c:pt>
                <c:pt idx="23">
                  <c:v>2.2050000000000001</c:v>
                </c:pt>
                <c:pt idx="24">
                  <c:v>2.4220000000000002</c:v>
                </c:pt>
                <c:pt idx="25">
                  <c:v>2.5489999999999999</c:v>
                </c:pt>
                <c:pt idx="26">
                  <c:v>2.69</c:v>
                </c:pt>
                <c:pt idx="27">
                  <c:v>2.91</c:v>
                </c:pt>
                <c:pt idx="28">
                  <c:v>3.0449999999999999</c:v>
                </c:pt>
                <c:pt idx="29">
                  <c:v>3.1970000000000001</c:v>
                </c:pt>
                <c:pt idx="30">
                  <c:v>3.3130000000000002</c:v>
                </c:pt>
                <c:pt idx="31">
                  <c:v>3.4409999999999998</c:v>
                </c:pt>
                <c:pt idx="32">
                  <c:v>3.6030000000000002</c:v>
                </c:pt>
                <c:pt idx="33">
                  <c:v>3.7389999999999999</c:v>
                </c:pt>
                <c:pt idx="34">
                  <c:v>3.9140000000000001</c:v>
                </c:pt>
                <c:pt idx="35">
                  <c:v>4.0350000000000001</c:v>
                </c:pt>
                <c:pt idx="36">
                  <c:v>4.1180000000000003</c:v>
                </c:pt>
                <c:pt idx="37">
                  <c:v>4.2619999999999996</c:v>
                </c:pt>
                <c:pt idx="38">
                  <c:v>4.3890000000000002</c:v>
                </c:pt>
                <c:pt idx="39">
                  <c:v>4.5309999999999997</c:v>
                </c:pt>
                <c:pt idx="40">
                  <c:v>4.6020000000000003</c:v>
                </c:pt>
                <c:pt idx="41">
                  <c:v>4.75</c:v>
                </c:pt>
                <c:pt idx="42">
                  <c:v>4.8620000000000001</c:v>
                </c:pt>
                <c:pt idx="43">
                  <c:v>5.0179999999999998</c:v>
                </c:pt>
                <c:pt idx="44">
                  <c:v>5.1539999999999999</c:v>
                </c:pt>
                <c:pt idx="45">
                  <c:v>5.2130000000000001</c:v>
                </c:pt>
                <c:pt idx="46">
                  <c:v>5.3479999999999999</c:v>
                </c:pt>
                <c:pt idx="47">
                  <c:v>5.4560000000000004</c:v>
                </c:pt>
                <c:pt idx="48">
                  <c:v>5.6070000000000002</c:v>
                </c:pt>
                <c:pt idx="49">
                  <c:v>5.6689999999999996</c:v>
                </c:pt>
                <c:pt idx="50">
                  <c:v>5.9189999999999996</c:v>
                </c:pt>
                <c:pt idx="51">
                  <c:v>5.9850000000000003</c:v>
                </c:pt>
                <c:pt idx="52">
                  <c:v>6.0979999999999999</c:v>
                </c:pt>
                <c:pt idx="53">
                  <c:v>6.2220000000000004</c:v>
                </c:pt>
                <c:pt idx="54">
                  <c:v>6.2949999999999999</c:v>
                </c:pt>
                <c:pt idx="55">
                  <c:v>6.4169999999999998</c:v>
                </c:pt>
                <c:pt idx="56">
                  <c:v>6.5090000000000003</c:v>
                </c:pt>
                <c:pt idx="57">
                  <c:v>6.665</c:v>
                </c:pt>
                <c:pt idx="58">
                  <c:v>6.9859999999999998</c:v>
                </c:pt>
                <c:pt idx="59">
                  <c:v>7.0279999999999996</c:v>
                </c:pt>
                <c:pt idx="60">
                  <c:v>7.1550000000000002</c:v>
                </c:pt>
                <c:pt idx="61">
                  <c:v>7.3140000000000001</c:v>
                </c:pt>
                <c:pt idx="62">
                  <c:v>7.5179999999999998</c:v>
                </c:pt>
                <c:pt idx="63">
                  <c:v>7.5620000000000003</c:v>
                </c:pt>
                <c:pt idx="64">
                  <c:v>7.67</c:v>
                </c:pt>
                <c:pt idx="65">
                  <c:v>7.8479999999999999</c:v>
                </c:pt>
                <c:pt idx="66">
                  <c:v>7.8959999999999999</c:v>
                </c:pt>
                <c:pt idx="67">
                  <c:v>7.9870000000000001</c:v>
                </c:pt>
                <c:pt idx="68">
                  <c:v>8.2509999999999994</c:v>
                </c:pt>
                <c:pt idx="69">
                  <c:v>8.3000000000000007</c:v>
                </c:pt>
                <c:pt idx="70">
                  <c:v>8.5429999999999993</c:v>
                </c:pt>
                <c:pt idx="71">
                  <c:v>8.89</c:v>
                </c:pt>
                <c:pt idx="72">
                  <c:v>9.4450009999999995</c:v>
                </c:pt>
              </c:numCache>
            </c:numRef>
          </c:xVal>
          <c:yVal>
            <c:numRef>
              <c:f>'Timer(1)'!$F$3:$F$1000</c:f>
              <c:numCache>
                <c:formatCode>0.00</c:formatCode>
                <c:ptCount val="998"/>
                <c:pt idx="0">
                  <c:v>0</c:v>
                </c:pt>
                <c:pt idx="1">
                  <c:v>3.9420000000000002</c:v>
                </c:pt>
                <c:pt idx="2">
                  <c:v>10.840501350000002</c:v>
                </c:pt>
                <c:pt idx="3">
                  <c:v>18.724499999999999</c:v>
                </c:pt>
                <c:pt idx="4">
                  <c:v>19.71</c:v>
                </c:pt>
                <c:pt idx="5">
                  <c:v>25.623000000000001</c:v>
                </c:pt>
                <c:pt idx="6">
                  <c:v>28.579500000000003</c:v>
                </c:pt>
                <c:pt idx="7">
                  <c:v>30.5505</c:v>
                </c:pt>
                <c:pt idx="8">
                  <c:v>36.463500000000003</c:v>
                </c:pt>
                <c:pt idx="9">
                  <c:v>41.391000000000005</c:v>
                </c:pt>
                <c:pt idx="10">
                  <c:v>49.275000000000006</c:v>
                </c:pt>
                <c:pt idx="11">
                  <c:v>65.043000000000006</c:v>
                </c:pt>
                <c:pt idx="12">
                  <c:v>85.738500000000002</c:v>
                </c:pt>
                <c:pt idx="13">
                  <c:v>100.521</c:v>
                </c:pt>
                <c:pt idx="14">
                  <c:v>104.46299999999999</c:v>
                </c:pt>
                <c:pt idx="15">
                  <c:v>105.44850000000001</c:v>
                </c:pt>
                <c:pt idx="16">
                  <c:v>107.4195</c:v>
                </c:pt>
                <c:pt idx="17">
                  <c:v>111.3615135</c:v>
                </c:pt>
                <c:pt idx="18">
                  <c:v>115.3035</c:v>
                </c:pt>
                <c:pt idx="19">
                  <c:v>118.2600135</c:v>
                </c:pt>
                <c:pt idx="20">
                  <c:v>122.202</c:v>
                </c:pt>
                <c:pt idx="21">
                  <c:v>128.11500000000001</c:v>
                </c:pt>
                <c:pt idx="22">
                  <c:v>131.07150000000001</c:v>
                </c:pt>
                <c:pt idx="23">
                  <c:v>135.01350000000002</c:v>
                </c:pt>
                <c:pt idx="24">
                  <c:v>147.82500000000002</c:v>
                </c:pt>
                <c:pt idx="25">
                  <c:v>162.60750000000002</c:v>
                </c:pt>
                <c:pt idx="26">
                  <c:v>174.43350000000001</c:v>
                </c:pt>
                <c:pt idx="27">
                  <c:v>188.23050000000003</c:v>
                </c:pt>
                <c:pt idx="28">
                  <c:v>202.02750000000003</c:v>
                </c:pt>
                <c:pt idx="29">
                  <c:v>216.81</c:v>
                </c:pt>
                <c:pt idx="30">
                  <c:v>228.63600000000002</c:v>
                </c:pt>
                <c:pt idx="31">
                  <c:v>242.43300000000002</c:v>
                </c:pt>
                <c:pt idx="32">
                  <c:v>256.23</c:v>
                </c:pt>
                <c:pt idx="33">
                  <c:v>270.02700000000004</c:v>
                </c:pt>
                <c:pt idx="34">
                  <c:v>285.79500000000002</c:v>
                </c:pt>
                <c:pt idx="35">
                  <c:v>301.56299999999999</c:v>
                </c:pt>
                <c:pt idx="36">
                  <c:v>310.4325</c:v>
                </c:pt>
                <c:pt idx="37">
                  <c:v>326.20050000000003</c:v>
                </c:pt>
                <c:pt idx="38">
                  <c:v>339.012</c:v>
                </c:pt>
                <c:pt idx="39">
                  <c:v>356.75100000000003</c:v>
                </c:pt>
                <c:pt idx="40">
                  <c:v>365.62049999999999</c:v>
                </c:pt>
                <c:pt idx="41">
                  <c:v>378.43200000000002</c:v>
                </c:pt>
                <c:pt idx="42">
                  <c:v>395.18550000000005</c:v>
                </c:pt>
                <c:pt idx="43">
                  <c:v>405.04050000000001</c:v>
                </c:pt>
                <c:pt idx="44">
                  <c:v>420.80849999999998</c:v>
                </c:pt>
                <c:pt idx="45">
                  <c:v>430.6635</c:v>
                </c:pt>
                <c:pt idx="46">
                  <c:v>443.47500000000002</c:v>
                </c:pt>
                <c:pt idx="47">
                  <c:v>458.25749999999999</c:v>
                </c:pt>
                <c:pt idx="48">
                  <c:v>474.02550000000002</c:v>
                </c:pt>
                <c:pt idx="49">
                  <c:v>482.89500000000004</c:v>
                </c:pt>
                <c:pt idx="50">
                  <c:v>497.67750000000001</c:v>
                </c:pt>
                <c:pt idx="51">
                  <c:v>515.41650000000004</c:v>
                </c:pt>
                <c:pt idx="52">
                  <c:v>528.22799999999995</c:v>
                </c:pt>
                <c:pt idx="53">
                  <c:v>540.05400000000009</c:v>
                </c:pt>
                <c:pt idx="54">
                  <c:v>552.8655</c:v>
                </c:pt>
                <c:pt idx="55">
                  <c:v>567.64800000000002</c:v>
                </c:pt>
                <c:pt idx="56">
                  <c:v>581.44500000000005</c:v>
                </c:pt>
                <c:pt idx="57">
                  <c:v>595.24200000000008</c:v>
                </c:pt>
                <c:pt idx="58">
                  <c:v>612.98099999999999</c:v>
                </c:pt>
                <c:pt idx="59">
                  <c:v>626.77800000000002</c:v>
                </c:pt>
                <c:pt idx="60">
                  <c:v>639.58950000000004</c:v>
                </c:pt>
                <c:pt idx="61">
                  <c:v>653.38650000000007</c:v>
                </c:pt>
                <c:pt idx="62">
                  <c:v>680.98050000000001</c:v>
                </c:pt>
                <c:pt idx="63">
                  <c:v>690.83550000000002</c:v>
                </c:pt>
                <c:pt idx="64">
                  <c:v>710.54550000000006</c:v>
                </c:pt>
                <c:pt idx="65">
                  <c:v>726.31350000000009</c:v>
                </c:pt>
                <c:pt idx="66">
                  <c:v>731.24099999999999</c:v>
                </c:pt>
                <c:pt idx="67">
                  <c:v>741.09600000000012</c:v>
                </c:pt>
                <c:pt idx="68">
                  <c:v>759.82050000000015</c:v>
                </c:pt>
                <c:pt idx="69">
                  <c:v>774.60300000000007</c:v>
                </c:pt>
                <c:pt idx="70">
                  <c:v>782.48700000000008</c:v>
                </c:pt>
                <c:pt idx="71">
                  <c:v>796.28400000000011</c:v>
                </c:pt>
                <c:pt idx="72">
                  <c:v>809.09550000000013</c:v>
                </c:pt>
              </c:numCache>
            </c:numRef>
          </c:yVal>
          <c:smooth val="1"/>
        </c:ser>
        <c:dLbls>
          <c:showLegendKey val="0"/>
          <c:showVal val="0"/>
          <c:showCatName val="0"/>
          <c:showSerName val="0"/>
          <c:showPercent val="0"/>
          <c:showBubbleSize val="0"/>
        </c:dLbls>
        <c:axId val="391619104"/>
        <c:axId val="520418880"/>
      </c:scatterChart>
      <c:valAx>
        <c:axId val="391619104"/>
        <c:scaling>
          <c:orientation val="minMax"/>
          <c:min val="0"/>
        </c:scaling>
        <c:delete val="0"/>
        <c:axPos val="b"/>
        <c:majorGridlines>
          <c:spPr>
            <a:ln>
              <a:solidFill>
                <a:schemeClr val="tx2">
                  <a:lumMod val="20000"/>
                  <a:lumOff val="80000"/>
                </a:schemeClr>
              </a:solidFill>
              <a:prstDash val="dash"/>
            </a:ln>
          </c:spPr>
        </c:majorGridlines>
        <c:title>
          <c:tx>
            <c:rich>
              <a:bodyPr/>
              <a:lstStyle/>
              <a:p>
                <a:pPr>
                  <a:defRPr sz="800"/>
                </a:pPr>
                <a:r>
                  <a:rPr lang="en-US" sz="800" b="1" i="0" baseline="0">
                    <a:effectLst/>
                  </a:rPr>
                  <a:t>Deflection (mm)</a:t>
                </a:r>
                <a:endParaRPr lang="ar-EG" sz="800">
                  <a:effectLst/>
                </a:endParaRPr>
              </a:p>
            </c:rich>
          </c:tx>
          <c:overlay val="0"/>
        </c:title>
        <c:numFmt formatCode="0" sourceLinked="0"/>
        <c:majorTickMark val="none"/>
        <c:minorTickMark val="none"/>
        <c:tickLblPos val="nextTo"/>
        <c:txPr>
          <a:bodyPr rot="0" vert="horz"/>
          <a:lstStyle/>
          <a:p>
            <a:pPr>
              <a:defRPr sz="800" b="1" i="0" u="none" strike="noStrike" baseline="0">
                <a:solidFill>
                  <a:srgbClr val="000000"/>
                </a:solidFill>
                <a:latin typeface="Arial"/>
                <a:ea typeface="Arial"/>
                <a:cs typeface="Arial"/>
              </a:defRPr>
            </a:pPr>
            <a:endParaRPr lang="ar-EG"/>
          </a:p>
        </c:txPr>
        <c:crossAx val="520418880"/>
        <c:crosses val="autoZero"/>
        <c:crossBetween val="midCat"/>
        <c:majorUnit val="4"/>
      </c:valAx>
      <c:valAx>
        <c:axId val="520418880"/>
        <c:scaling>
          <c:orientation val="minMax"/>
          <c:max val="1200"/>
        </c:scaling>
        <c:delete val="0"/>
        <c:axPos val="l"/>
        <c:majorGridlines>
          <c:spPr>
            <a:ln>
              <a:solidFill>
                <a:schemeClr val="bg1">
                  <a:lumMod val="85000"/>
                </a:schemeClr>
              </a:solidFill>
              <a:prstDash val="dash"/>
            </a:ln>
          </c:spPr>
        </c:majorGridlines>
        <c:title>
          <c:tx>
            <c:rich>
              <a:bodyPr/>
              <a:lstStyle/>
              <a:p>
                <a:pPr>
                  <a:defRPr sz="800" b="1"/>
                </a:pPr>
                <a:r>
                  <a:rPr lang="en-US" sz="800" b="1"/>
                  <a:t>Machine load (kN)</a:t>
                </a:r>
              </a:p>
            </c:rich>
          </c:tx>
          <c:layout>
            <c:manualLayout>
              <c:xMode val="edge"/>
              <c:yMode val="edge"/>
              <c:x val="6.1374266332245735E-2"/>
              <c:y val="0.24311328112479835"/>
            </c:manualLayout>
          </c:layout>
          <c:overlay val="0"/>
        </c:title>
        <c:numFmt formatCode="0" sourceLinked="0"/>
        <c:majorTickMark val="none"/>
        <c:minorTickMark val="none"/>
        <c:tickLblPos val="nextTo"/>
        <c:txPr>
          <a:bodyPr rot="0" vert="horz"/>
          <a:lstStyle/>
          <a:p>
            <a:pPr>
              <a:defRPr sz="600" b="1"/>
            </a:pPr>
            <a:endParaRPr lang="ar-EG"/>
          </a:p>
        </c:txPr>
        <c:crossAx val="391619104"/>
        <c:crosses val="autoZero"/>
        <c:crossBetween val="midCat"/>
        <c:majorUnit val="200"/>
      </c:valAx>
      <c:spPr>
        <a:noFill/>
        <a:ln w="12700" cap="rnd">
          <a:solidFill>
            <a:schemeClr val="tx1"/>
          </a:solidFill>
          <a:round/>
        </a:ln>
      </c:spPr>
    </c:plotArea>
    <c:legend>
      <c:legendPos val="l"/>
      <c:layout>
        <c:manualLayout>
          <c:xMode val="edge"/>
          <c:yMode val="edge"/>
          <c:x val="0.7930844311048767"/>
          <c:y val="0.53254611990705458"/>
          <c:w val="0.15466701474057065"/>
          <c:h val="0.2446340981570852"/>
        </c:manualLayout>
      </c:layout>
      <c:overlay val="0"/>
      <c:spPr>
        <a:solidFill>
          <a:sysClr val="window" lastClr="FFFFFF"/>
        </a:solidFill>
      </c:spPr>
      <c:txPr>
        <a:bodyPr/>
        <a:lstStyle/>
        <a:p>
          <a:pPr>
            <a:defRPr sz="600"/>
          </a:pPr>
          <a:endParaRPr lang="ar-EG"/>
        </a:p>
      </c:txPr>
    </c:legend>
    <c:plotVisOnly val="1"/>
    <c:dispBlanksAs val="gap"/>
    <c:showDLblsOverMax val="0"/>
  </c:chart>
  <c:spPr>
    <a:noFill/>
  </c:spPr>
  <c:txPr>
    <a:bodyPr/>
    <a:lstStyle/>
    <a:p>
      <a:pPr>
        <a:defRPr sz="1000" b="0" i="0" u="none" strike="noStrike" baseline="0">
          <a:solidFill>
            <a:schemeClr val="tx1"/>
          </a:solidFill>
          <a:latin typeface="Arial"/>
          <a:ea typeface="Arial"/>
          <a:cs typeface="Arial"/>
        </a:defRPr>
      </a:pPr>
      <a:endParaRPr lang="ar-EG"/>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0"/>
    <c:plotArea>
      <c:layout>
        <c:manualLayout>
          <c:layoutTarget val="inner"/>
          <c:xMode val="edge"/>
          <c:yMode val="edge"/>
          <c:x val="7.3397950516658816E-2"/>
          <c:y val="1.6424104705032676E-2"/>
          <c:w val="0.86803987565711194"/>
          <c:h val="0.82956598982065366"/>
        </c:manualLayout>
      </c:layout>
      <c:scatterChart>
        <c:scatterStyle val="smoothMarker"/>
        <c:varyColors val="0"/>
        <c:ser>
          <c:idx val="0"/>
          <c:order val="0"/>
          <c:tx>
            <c:v>B1-OUTER</c:v>
          </c:tx>
          <c:spPr>
            <a:ln w="19050">
              <a:solidFill>
                <a:sysClr val="windowText" lastClr="000000"/>
              </a:solidFill>
            </a:ln>
          </c:spPr>
          <c:marker>
            <c:symbol val="none"/>
          </c:marker>
          <c:xVal>
            <c:numRef>
              <c:f>'B1'!$C$3:$C$200</c:f>
              <c:numCache>
                <c:formatCode>0.00</c:formatCode>
                <c:ptCount val="198"/>
                <c:pt idx="0">
                  <c:v>0</c:v>
                </c:pt>
                <c:pt idx="1">
                  <c:v>0</c:v>
                </c:pt>
                <c:pt idx="2">
                  <c:v>0</c:v>
                </c:pt>
                <c:pt idx="3">
                  <c:v>0</c:v>
                </c:pt>
                <c:pt idx="4">
                  <c:v>0</c:v>
                </c:pt>
                <c:pt idx="5">
                  <c:v>0</c:v>
                </c:pt>
                <c:pt idx="6">
                  <c:v>0</c:v>
                </c:pt>
                <c:pt idx="7">
                  <c:v>0</c:v>
                </c:pt>
                <c:pt idx="8">
                  <c:v>0</c:v>
                </c:pt>
                <c:pt idx="9">
                  <c:v>0</c:v>
                </c:pt>
                <c:pt idx="10">
                  <c:v>0</c:v>
                </c:pt>
                <c:pt idx="11">
                  <c:v>1.9039999999999999</c:v>
                </c:pt>
                <c:pt idx="12">
                  <c:v>2.2000000000000002</c:v>
                </c:pt>
                <c:pt idx="13">
                  <c:v>3.5</c:v>
                </c:pt>
                <c:pt idx="14">
                  <c:v>3.8</c:v>
                </c:pt>
                <c:pt idx="15">
                  <c:v>4.5</c:v>
                </c:pt>
                <c:pt idx="16">
                  <c:v>5.5251999999999999</c:v>
                </c:pt>
                <c:pt idx="17">
                  <c:v>6.2555500000000004</c:v>
                </c:pt>
                <c:pt idx="18">
                  <c:v>7.5525254999999998</c:v>
                </c:pt>
                <c:pt idx="19">
                  <c:v>8.5555524999999992</c:v>
                </c:pt>
                <c:pt idx="20">
                  <c:v>9.5558499999999995</c:v>
                </c:pt>
                <c:pt idx="21">
                  <c:v>10.255587999999999</c:v>
                </c:pt>
                <c:pt idx="22">
                  <c:v>11.255558000000001</c:v>
                </c:pt>
                <c:pt idx="23">
                  <c:v>12.2555888</c:v>
                </c:pt>
                <c:pt idx="24">
                  <c:v>13.25448965</c:v>
                </c:pt>
                <c:pt idx="25">
                  <c:v>14.355555499999999</c:v>
                </c:pt>
                <c:pt idx="26">
                  <c:v>14.666600000000001</c:v>
                </c:pt>
                <c:pt idx="27">
                  <c:v>15.266588</c:v>
                </c:pt>
                <c:pt idx="28">
                  <c:v>16.552250000000001</c:v>
                </c:pt>
                <c:pt idx="29">
                  <c:v>16.9885555</c:v>
                </c:pt>
                <c:pt idx="30">
                  <c:v>17.22156588</c:v>
                </c:pt>
                <c:pt idx="31">
                  <c:v>18.669454999999999</c:v>
                </c:pt>
                <c:pt idx="32">
                  <c:v>37.128</c:v>
                </c:pt>
                <c:pt idx="33">
                  <c:v>39.031999999999996</c:v>
                </c:pt>
                <c:pt idx="34">
                  <c:v>41.887999999999998</c:v>
                </c:pt>
                <c:pt idx="35">
                  <c:v>42.84</c:v>
                </c:pt>
                <c:pt idx="36">
                  <c:v>43.792000000000002</c:v>
                </c:pt>
                <c:pt idx="37">
                  <c:v>47.6</c:v>
                </c:pt>
                <c:pt idx="38">
                  <c:v>48.552</c:v>
                </c:pt>
                <c:pt idx="39">
                  <c:v>51.408000000000001</c:v>
                </c:pt>
                <c:pt idx="40">
                  <c:v>53.311999999999998</c:v>
                </c:pt>
                <c:pt idx="41">
                  <c:v>55.216000000000001</c:v>
                </c:pt>
                <c:pt idx="42">
                  <c:v>56.167999999999999</c:v>
                </c:pt>
                <c:pt idx="43">
                  <c:v>59.024000000000001</c:v>
                </c:pt>
                <c:pt idx="44">
                  <c:v>61.88</c:v>
                </c:pt>
                <c:pt idx="45">
                  <c:v>65.688000000000002</c:v>
                </c:pt>
                <c:pt idx="46">
                  <c:v>67.591999999999999</c:v>
                </c:pt>
                <c:pt idx="47">
                  <c:v>69.495999999999995</c:v>
                </c:pt>
                <c:pt idx="48">
                  <c:v>70.447999999999993</c:v>
                </c:pt>
                <c:pt idx="49">
                  <c:v>75.207999999999998</c:v>
                </c:pt>
                <c:pt idx="50">
                  <c:v>87.584000000000003</c:v>
                </c:pt>
                <c:pt idx="51">
                  <c:v>88.536000000000001</c:v>
                </c:pt>
                <c:pt idx="52">
                  <c:v>91.391999999999996</c:v>
                </c:pt>
                <c:pt idx="53">
                  <c:v>97.103999999999999</c:v>
                </c:pt>
                <c:pt idx="54">
                  <c:v>100.91200000000001</c:v>
                </c:pt>
                <c:pt idx="55">
                  <c:v>105.672</c:v>
                </c:pt>
                <c:pt idx="56">
                  <c:v>112.336</c:v>
                </c:pt>
                <c:pt idx="57">
                  <c:v>137.08799999999999</c:v>
                </c:pt>
                <c:pt idx="58">
                  <c:v>158.03200000000001</c:v>
                </c:pt>
                <c:pt idx="59">
                  <c:v>180.88</c:v>
                </c:pt>
                <c:pt idx="60">
                  <c:v>203.72800000000001</c:v>
                </c:pt>
                <c:pt idx="61">
                  <c:v>209.44</c:v>
                </c:pt>
                <c:pt idx="62">
                  <c:v>221.816</c:v>
                </c:pt>
                <c:pt idx="63">
                  <c:v>232.28800000000001</c:v>
                </c:pt>
                <c:pt idx="64">
                  <c:v>245.61600000000001</c:v>
                </c:pt>
                <c:pt idx="65">
                  <c:v>251.328</c:v>
                </c:pt>
                <c:pt idx="66">
                  <c:v>257.04000000000002</c:v>
                </c:pt>
                <c:pt idx="67">
                  <c:v>265.608</c:v>
                </c:pt>
                <c:pt idx="68">
                  <c:v>270.36799999999999</c:v>
                </c:pt>
                <c:pt idx="69">
                  <c:v>274.17599999999999</c:v>
                </c:pt>
                <c:pt idx="70">
                  <c:v>280.83999999999997</c:v>
                </c:pt>
                <c:pt idx="71">
                  <c:v>290.36</c:v>
                </c:pt>
                <c:pt idx="72">
                  <c:v>303.68799999999999</c:v>
                </c:pt>
                <c:pt idx="73">
                  <c:v>309.39999999999998</c:v>
                </c:pt>
                <c:pt idx="74">
                  <c:v>309.39999999999998</c:v>
                </c:pt>
                <c:pt idx="75">
                  <c:v>315.11200000000002</c:v>
                </c:pt>
                <c:pt idx="76">
                  <c:v>323.68</c:v>
                </c:pt>
                <c:pt idx="77">
                  <c:v>331.29599999999999</c:v>
                </c:pt>
                <c:pt idx="78">
                  <c:v>339.86399999999998</c:v>
                </c:pt>
                <c:pt idx="79">
                  <c:v>353.19200000000001</c:v>
                </c:pt>
                <c:pt idx="80">
                  <c:v>356.048</c:v>
                </c:pt>
                <c:pt idx="81">
                  <c:v>364.61599999999999</c:v>
                </c:pt>
                <c:pt idx="82">
                  <c:v>374.13600000000002</c:v>
                </c:pt>
                <c:pt idx="83">
                  <c:v>383.65600000000001</c:v>
                </c:pt>
                <c:pt idx="84">
                  <c:v>398.88799999999998</c:v>
                </c:pt>
                <c:pt idx="85">
                  <c:v>406.50400000000002</c:v>
                </c:pt>
                <c:pt idx="86">
                  <c:v>414.12</c:v>
                </c:pt>
                <c:pt idx="87">
                  <c:v>422.68799999999999</c:v>
                </c:pt>
                <c:pt idx="88">
                  <c:v>431.25599999999997</c:v>
                </c:pt>
                <c:pt idx="89">
                  <c:v>438.87200000000001</c:v>
                </c:pt>
                <c:pt idx="90">
                  <c:v>446.488</c:v>
                </c:pt>
                <c:pt idx="91">
                  <c:v>456.96</c:v>
                </c:pt>
                <c:pt idx="92">
                  <c:v>466.48</c:v>
                </c:pt>
                <c:pt idx="93">
                  <c:v>478.85599999999999</c:v>
                </c:pt>
                <c:pt idx="94">
                  <c:v>487.42399999999998</c:v>
                </c:pt>
                <c:pt idx="95">
                  <c:v>498.84800000000001</c:v>
                </c:pt>
                <c:pt idx="96">
                  <c:v>506.464</c:v>
                </c:pt>
                <c:pt idx="97">
                  <c:v>515.03200000000004</c:v>
                </c:pt>
                <c:pt idx="98">
                  <c:v>526.45600000000002</c:v>
                </c:pt>
                <c:pt idx="99">
                  <c:v>537.88</c:v>
                </c:pt>
                <c:pt idx="100">
                  <c:v>551.20799999999997</c:v>
                </c:pt>
                <c:pt idx="101">
                  <c:v>579.76800000000003</c:v>
                </c:pt>
                <c:pt idx="102">
                  <c:v>582.62400000000002</c:v>
                </c:pt>
                <c:pt idx="103">
                  <c:v>591.19200000000001</c:v>
                </c:pt>
                <c:pt idx="104">
                  <c:v>604.52</c:v>
                </c:pt>
                <c:pt idx="105">
                  <c:v>614.04</c:v>
                </c:pt>
                <c:pt idx="106">
                  <c:v>624.51199999999994</c:v>
                </c:pt>
                <c:pt idx="107">
                  <c:v>660.68799999999999</c:v>
                </c:pt>
                <c:pt idx="108">
                  <c:v>673.06399999999996</c:v>
                </c:pt>
                <c:pt idx="109">
                  <c:v>689.24800000000005</c:v>
                </c:pt>
                <c:pt idx="110">
                  <c:v>703.52800000000002</c:v>
                </c:pt>
                <c:pt idx="111">
                  <c:v>730.18399999999997</c:v>
                </c:pt>
                <c:pt idx="112">
                  <c:v>738.75199999999995</c:v>
                </c:pt>
                <c:pt idx="113">
                  <c:v>759.69600000000003</c:v>
                </c:pt>
                <c:pt idx="114">
                  <c:v>767.31200000000001</c:v>
                </c:pt>
                <c:pt idx="115">
                  <c:v>781.59199999999998</c:v>
                </c:pt>
                <c:pt idx="116">
                  <c:v>793.01599999999996</c:v>
                </c:pt>
              </c:numCache>
            </c:numRef>
          </c:xVal>
          <c:yVal>
            <c:numRef>
              <c:f>'B1'!$B$3:$B$200</c:f>
              <c:numCache>
                <c:formatCode>0.00</c:formatCode>
                <c:ptCount val="198"/>
                <c:pt idx="0">
                  <c:v>0</c:v>
                </c:pt>
                <c:pt idx="1">
                  <c:v>8.5074652173913051E-2</c:v>
                </c:pt>
                <c:pt idx="2">
                  <c:v>0.15548126086956524</c:v>
                </c:pt>
                <c:pt idx="3">
                  <c:v>0.15254765217391306</c:v>
                </c:pt>
                <c:pt idx="4">
                  <c:v>0.1701493043478261</c:v>
                </c:pt>
                <c:pt idx="5">
                  <c:v>0.18775095652173918</c:v>
                </c:pt>
                <c:pt idx="6">
                  <c:v>0.23468869565217393</c:v>
                </c:pt>
                <c:pt idx="7">
                  <c:v>0.26109117391304354</c:v>
                </c:pt>
                <c:pt idx="8">
                  <c:v>0.25815756521739136</c:v>
                </c:pt>
                <c:pt idx="9">
                  <c:v>0.29629447826086958</c:v>
                </c:pt>
                <c:pt idx="10">
                  <c:v>0.31976334782608695</c:v>
                </c:pt>
                <c:pt idx="11">
                  <c:v>0.34909943478260869</c:v>
                </c:pt>
                <c:pt idx="12">
                  <c:v>0.36376747826086953</c:v>
                </c:pt>
                <c:pt idx="13">
                  <c:v>0.38723634782608696</c:v>
                </c:pt>
                <c:pt idx="14">
                  <c:v>0.41070521739130433</c:v>
                </c:pt>
                <c:pt idx="15">
                  <c:v>0.43710769565217389</c:v>
                </c:pt>
                <c:pt idx="16">
                  <c:v>0.4488421304347826</c:v>
                </c:pt>
                <c:pt idx="17">
                  <c:v>0.48111182608695652</c:v>
                </c:pt>
                <c:pt idx="18">
                  <c:v>0.47817821739130445</c:v>
                </c:pt>
                <c:pt idx="19">
                  <c:v>0.47524460869565216</c:v>
                </c:pt>
                <c:pt idx="20">
                  <c:v>0.48697904347826099</c:v>
                </c:pt>
                <c:pt idx="21">
                  <c:v>0.51924873913043479</c:v>
                </c:pt>
                <c:pt idx="22">
                  <c:v>0.53978400000000004</c:v>
                </c:pt>
                <c:pt idx="23">
                  <c:v>0.56912008695652172</c:v>
                </c:pt>
                <c:pt idx="24">
                  <c:v>0.59845617391304351</c:v>
                </c:pt>
                <c:pt idx="25">
                  <c:v>0.59552256521739122</c:v>
                </c:pt>
                <c:pt idx="26">
                  <c:v>0.61605782608695658</c:v>
                </c:pt>
                <c:pt idx="27">
                  <c:v>0.64246030434782608</c:v>
                </c:pt>
                <c:pt idx="28">
                  <c:v>0.66886278260869558</c:v>
                </c:pt>
                <c:pt idx="29">
                  <c:v>0.70993330434782609</c:v>
                </c:pt>
                <c:pt idx="30">
                  <c:v>0.73926939130434788</c:v>
                </c:pt>
                <c:pt idx="31">
                  <c:v>0.78327352173913056</c:v>
                </c:pt>
                <c:pt idx="32">
                  <c:v>0.83314486956521738</c:v>
                </c:pt>
                <c:pt idx="33">
                  <c:v>0.86834817391304353</c:v>
                </c:pt>
                <c:pt idx="34">
                  <c:v>0.88888343478260867</c:v>
                </c:pt>
                <c:pt idx="35">
                  <c:v>0.92702034782608689</c:v>
                </c:pt>
                <c:pt idx="36">
                  <c:v>0.9563564347826089</c:v>
                </c:pt>
                <c:pt idx="37">
                  <c:v>0.994493347826087</c:v>
                </c:pt>
                <c:pt idx="38">
                  <c:v>1.0355638695652174</c:v>
                </c:pt>
                <c:pt idx="39">
                  <c:v>1.0648999565217394</c:v>
                </c:pt>
                <c:pt idx="40">
                  <c:v>1.0795680000000001</c:v>
                </c:pt>
                <c:pt idx="41">
                  <c:v>1.1118376956521743</c:v>
                </c:pt>
                <c:pt idx="42">
                  <c:v>1.1382401739130434</c:v>
                </c:pt>
                <c:pt idx="43">
                  <c:v>1.1675762608695652</c:v>
                </c:pt>
                <c:pt idx="44">
                  <c:v>1.2115803913043477</c:v>
                </c:pt>
                <c:pt idx="45">
                  <c:v>1.229182043478261</c:v>
                </c:pt>
                <c:pt idx="46">
                  <c:v>1.2467836956521738</c:v>
                </c:pt>
                <c:pt idx="47">
                  <c:v>1.2438500869565219</c:v>
                </c:pt>
                <c:pt idx="48">
                  <c:v>1.2673189565217393</c:v>
                </c:pt>
                <c:pt idx="49">
                  <c:v>1.3113230869565218</c:v>
                </c:pt>
                <c:pt idx="50">
                  <c:v>1.3171903043478261</c:v>
                </c:pt>
                <c:pt idx="51">
                  <c:v>1.3523936086956525</c:v>
                </c:pt>
                <c:pt idx="52">
                  <c:v>1.3934641304347826</c:v>
                </c:pt>
                <c:pt idx="53">
                  <c:v>1.4110657826086956</c:v>
                </c:pt>
                <c:pt idx="54">
                  <c:v>1.4521363043478264</c:v>
                </c:pt>
                <c:pt idx="55">
                  <c:v>1.5166756956521741</c:v>
                </c:pt>
                <c:pt idx="56">
                  <c:v>1.5372109565217391</c:v>
                </c:pt>
                <c:pt idx="57">
                  <c:v>1.5870823043478262</c:v>
                </c:pt>
                <c:pt idx="58">
                  <c:v>1.6252192173913045</c:v>
                </c:pt>
                <c:pt idx="59">
                  <c:v>1.6486880869565221</c:v>
                </c:pt>
                <c:pt idx="60">
                  <c:v>1.6780241739130435</c:v>
                </c:pt>
                <c:pt idx="61">
                  <c:v>1.6897586086956522</c:v>
                </c:pt>
                <c:pt idx="62">
                  <c:v>1.7220283043478264</c:v>
                </c:pt>
                <c:pt idx="63">
                  <c:v>1.7572316086956525</c:v>
                </c:pt>
                <c:pt idx="64">
                  <c:v>1.7953685217391304</c:v>
                </c:pt>
                <c:pt idx="65">
                  <c:v>1.8305718260869566</c:v>
                </c:pt>
                <c:pt idx="66">
                  <c:v>1.8687087391304351</c:v>
                </c:pt>
                <c:pt idx="67">
                  <c:v>1.9039120434782608</c:v>
                </c:pt>
                <c:pt idx="68">
                  <c:v>1.8863103913043477</c:v>
                </c:pt>
                <c:pt idx="69">
                  <c:v>1.91564647826087</c:v>
                </c:pt>
                <c:pt idx="70">
                  <c:v>1.9508497826086955</c:v>
                </c:pt>
                <c:pt idx="71">
                  <c:v>1.9919203043478264</c:v>
                </c:pt>
                <c:pt idx="72">
                  <c:v>2.0300572173913047</c:v>
                </c:pt>
                <c:pt idx="73">
                  <c:v>2.0623269130434787</c:v>
                </c:pt>
                <c:pt idx="74">
                  <c:v>2.0652605217391309</c:v>
                </c:pt>
                <c:pt idx="75">
                  <c:v>2.100463826086957</c:v>
                </c:pt>
                <c:pt idx="76">
                  <c:v>2.1503351739130436</c:v>
                </c:pt>
                <c:pt idx="77">
                  <c:v>2.197272913043478</c:v>
                </c:pt>
                <c:pt idx="78">
                  <c:v>2.2354098260869564</c:v>
                </c:pt>
                <c:pt idx="79">
                  <c:v>2.2911483913043482</c:v>
                </c:pt>
                <c:pt idx="80">
                  <c:v>2.3116836521739135</c:v>
                </c:pt>
                <c:pt idx="81">
                  <c:v>2.3439533478260874</c:v>
                </c:pt>
                <c:pt idx="82">
                  <c:v>2.3791566521739131</c:v>
                </c:pt>
                <c:pt idx="83">
                  <c:v>2.4202271739130437</c:v>
                </c:pt>
                <c:pt idx="84">
                  <c:v>2.4759657391304346</c:v>
                </c:pt>
                <c:pt idx="85">
                  <c:v>2.508235434782609</c:v>
                </c:pt>
                <c:pt idx="86">
                  <c:v>2.540505130434783</c:v>
                </c:pt>
                <c:pt idx="87">
                  <c:v>2.5757084347826082</c:v>
                </c:pt>
                <c:pt idx="88">
                  <c:v>2.6167789565217392</c:v>
                </c:pt>
                <c:pt idx="89">
                  <c:v>2.6402478260869566</c:v>
                </c:pt>
                <c:pt idx="90">
                  <c:v>2.6842519565217398</c:v>
                </c:pt>
                <c:pt idx="91">
                  <c:v>2.7223888695652176</c:v>
                </c:pt>
                <c:pt idx="92">
                  <c:v>2.7663930000000003</c:v>
                </c:pt>
                <c:pt idx="93">
                  <c:v>2.7869282608695651</c:v>
                </c:pt>
                <c:pt idx="94">
                  <c:v>2.8221315652173913</c:v>
                </c:pt>
                <c:pt idx="95">
                  <c:v>2.8397332173913044</c:v>
                </c:pt>
                <c:pt idx="96">
                  <c:v>2.8866709565217392</c:v>
                </c:pt>
                <c:pt idx="97">
                  <c:v>2.9189406521739132</c:v>
                </c:pt>
                <c:pt idx="98">
                  <c:v>2.9776128260869568</c:v>
                </c:pt>
                <c:pt idx="99">
                  <c:v>3.0069489130434786</c:v>
                </c:pt>
                <c:pt idx="100">
                  <c:v>3.0450858260869569</c:v>
                </c:pt>
                <c:pt idx="101">
                  <c:v>3.0832227391304348</c:v>
                </c:pt>
                <c:pt idx="102">
                  <c:v>3.1213596521739135</c:v>
                </c:pt>
                <c:pt idx="103">
                  <c:v>3.1653637826086962</c:v>
                </c:pt>
                <c:pt idx="104">
                  <c:v>3.1888326521739128</c:v>
                </c:pt>
                <c:pt idx="105">
                  <c:v>3.2064343043478267</c:v>
                </c:pt>
                <c:pt idx="106">
                  <c:v>3.2328367826086959</c:v>
                </c:pt>
                <c:pt idx="107">
                  <c:v>3.2445712173913051</c:v>
                </c:pt>
                <c:pt idx="108">
                  <c:v>3.2944425652173921</c:v>
                </c:pt>
                <c:pt idx="109">
                  <c:v>3.3413803043478265</c:v>
                </c:pt>
                <c:pt idx="110">
                  <c:v>3.37365</c:v>
                </c:pt>
                <c:pt idx="111">
                  <c:v>3.4176541304347832</c:v>
                </c:pt>
                <c:pt idx="112">
                  <c:v>3.4352557826086958</c:v>
                </c:pt>
                <c:pt idx="113">
                  <c:v>3.4851271304347828</c:v>
                </c:pt>
                <c:pt idx="114">
                  <c:v>3.5056623913043485</c:v>
                </c:pt>
                <c:pt idx="115">
                  <c:v>3.5819362173913039</c:v>
                </c:pt>
                <c:pt idx="116">
                  <c:v>3.6054050869565217</c:v>
                </c:pt>
                <c:pt idx="117">
                  <c:v>3.6670108695652175</c:v>
                </c:pt>
                <c:pt idx="118">
                  <c:v>3.6963469565217393</c:v>
                </c:pt>
                <c:pt idx="119">
                  <c:v>3.7638199565217398</c:v>
                </c:pt>
                <c:pt idx="120">
                  <c:v>3.7755543913043477</c:v>
                </c:pt>
                <c:pt idx="121">
                  <c:v>3.8195585217391299</c:v>
                </c:pt>
                <c:pt idx="122">
                  <c:v>3.8811643043478257</c:v>
                </c:pt>
                <c:pt idx="123">
                  <c:v>3.9046331739130435</c:v>
                </c:pt>
                <c:pt idx="124">
                  <c:v>3.9662389565217393</c:v>
                </c:pt>
              </c:numCache>
            </c:numRef>
          </c:yVal>
          <c:smooth val="1"/>
        </c:ser>
        <c:ser>
          <c:idx val="1"/>
          <c:order val="1"/>
          <c:tx>
            <c:v>B1-INNER</c:v>
          </c:tx>
          <c:spPr>
            <a:ln w="19050">
              <a:solidFill>
                <a:srgbClr val="FF0000"/>
              </a:solidFill>
              <a:prstDash val="solid"/>
            </a:ln>
          </c:spPr>
          <c:marker>
            <c:symbol val="none"/>
          </c:marker>
          <c:xVal>
            <c:numRef>
              <c:f>'B1'!$A$3:$A$200</c:f>
              <c:numCache>
                <c:formatCode>0.00</c:formatCode>
                <c:ptCount val="198"/>
                <c:pt idx="0">
                  <c:v>0</c:v>
                </c:pt>
                <c:pt idx="1">
                  <c:v>0</c:v>
                </c:pt>
                <c:pt idx="2">
                  <c:v>0</c:v>
                </c:pt>
                <c:pt idx="3">
                  <c:v>0</c:v>
                </c:pt>
                <c:pt idx="4">
                  <c:v>0</c:v>
                </c:pt>
                <c:pt idx="5">
                  <c:v>0</c:v>
                </c:pt>
                <c:pt idx="6">
                  <c:v>0</c:v>
                </c:pt>
                <c:pt idx="7">
                  <c:v>0</c:v>
                </c:pt>
                <c:pt idx="8">
                  <c:v>0</c:v>
                </c:pt>
                <c:pt idx="9">
                  <c:v>0</c:v>
                </c:pt>
                <c:pt idx="10">
                  <c:v>0</c:v>
                </c:pt>
                <c:pt idx="11">
                  <c:v>0</c:v>
                </c:pt>
                <c:pt idx="12">
                  <c:v>-4.76</c:v>
                </c:pt>
                <c:pt idx="13">
                  <c:v>-5.7119999999999997</c:v>
                </c:pt>
                <c:pt idx="14">
                  <c:v>-6.6639999999999997</c:v>
                </c:pt>
                <c:pt idx="15">
                  <c:v>-6.6639999999999997</c:v>
                </c:pt>
                <c:pt idx="16">
                  <c:v>-8.5679999999999996</c:v>
                </c:pt>
                <c:pt idx="17">
                  <c:v>-8.5679999999999996</c:v>
                </c:pt>
                <c:pt idx="18">
                  <c:v>-9.52</c:v>
                </c:pt>
                <c:pt idx="19">
                  <c:v>-9.52</c:v>
                </c:pt>
                <c:pt idx="20">
                  <c:v>-11.423999999999999</c:v>
                </c:pt>
                <c:pt idx="21">
                  <c:v>-11.423999999999999</c:v>
                </c:pt>
                <c:pt idx="22">
                  <c:v>-12.375999999999999</c:v>
                </c:pt>
                <c:pt idx="23">
                  <c:v>-13.327999999999999</c:v>
                </c:pt>
                <c:pt idx="24">
                  <c:v>-14.28</c:v>
                </c:pt>
                <c:pt idx="25">
                  <c:v>-14.28</c:v>
                </c:pt>
                <c:pt idx="26">
                  <c:v>-14.28</c:v>
                </c:pt>
                <c:pt idx="27">
                  <c:v>-16.184000000000001</c:v>
                </c:pt>
                <c:pt idx="28">
                  <c:v>-16.184000000000001</c:v>
                </c:pt>
                <c:pt idx="29">
                  <c:v>-16.184000000000001</c:v>
                </c:pt>
                <c:pt idx="30">
                  <c:v>-20.943999999999999</c:v>
                </c:pt>
                <c:pt idx="31">
                  <c:v>-22.847999999999999</c:v>
                </c:pt>
                <c:pt idx="32">
                  <c:v>-23.8</c:v>
                </c:pt>
                <c:pt idx="33">
                  <c:v>-27.608000000000001</c:v>
                </c:pt>
                <c:pt idx="34">
                  <c:v>-29.512</c:v>
                </c:pt>
                <c:pt idx="35">
                  <c:v>-31.416</c:v>
                </c:pt>
                <c:pt idx="36">
                  <c:v>-33.32</c:v>
                </c:pt>
                <c:pt idx="37">
                  <c:v>-38.08</c:v>
                </c:pt>
                <c:pt idx="38">
                  <c:v>-39.984000000000002</c:v>
                </c:pt>
                <c:pt idx="39">
                  <c:v>-43.792000000000002</c:v>
                </c:pt>
                <c:pt idx="40">
                  <c:v>-46.648000000000003</c:v>
                </c:pt>
                <c:pt idx="41">
                  <c:v>-49.503999999999998</c:v>
                </c:pt>
                <c:pt idx="42">
                  <c:v>-62.832000000000001</c:v>
                </c:pt>
                <c:pt idx="43">
                  <c:v>-64.736000000000004</c:v>
                </c:pt>
                <c:pt idx="44">
                  <c:v>-66.64</c:v>
                </c:pt>
                <c:pt idx="45">
                  <c:v>-70.447999999999993</c:v>
                </c:pt>
                <c:pt idx="46">
                  <c:v>-72.352010000000007</c:v>
                </c:pt>
                <c:pt idx="47">
                  <c:v>-73.304000000000002</c:v>
                </c:pt>
                <c:pt idx="48">
                  <c:v>-75.207999999999998</c:v>
                </c:pt>
                <c:pt idx="49">
                  <c:v>-79.968000000000004</c:v>
                </c:pt>
                <c:pt idx="50">
                  <c:v>-89.488</c:v>
                </c:pt>
                <c:pt idx="51">
                  <c:v>-89.488</c:v>
                </c:pt>
                <c:pt idx="52">
                  <c:v>-93.296009999999995</c:v>
                </c:pt>
                <c:pt idx="53">
                  <c:v>-98.055999999999997</c:v>
                </c:pt>
                <c:pt idx="54">
                  <c:v>-101.864</c:v>
                </c:pt>
                <c:pt idx="55">
                  <c:v>-107.57599999999999</c:v>
                </c:pt>
                <c:pt idx="56">
                  <c:v>-129.47200000000001</c:v>
                </c:pt>
                <c:pt idx="57">
                  <c:v>-172.31200000000001</c:v>
                </c:pt>
                <c:pt idx="58">
                  <c:v>-209.44</c:v>
                </c:pt>
                <c:pt idx="59">
                  <c:v>-238</c:v>
                </c:pt>
                <c:pt idx="60">
                  <c:v>-259.89600000000002</c:v>
                </c:pt>
                <c:pt idx="61">
                  <c:v>-260.84800000000001</c:v>
                </c:pt>
                <c:pt idx="62">
                  <c:v>-269.416</c:v>
                </c:pt>
                <c:pt idx="63">
                  <c:v>-276.08</c:v>
                </c:pt>
                <c:pt idx="64">
                  <c:v>-285.60000000000002</c:v>
                </c:pt>
                <c:pt idx="65">
                  <c:v>-288.45600000000002</c:v>
                </c:pt>
                <c:pt idx="66">
                  <c:v>-293.21600000000001</c:v>
                </c:pt>
                <c:pt idx="67">
                  <c:v>-298.928</c:v>
                </c:pt>
                <c:pt idx="68">
                  <c:v>-301.78399999999999</c:v>
                </c:pt>
                <c:pt idx="69">
                  <c:v>-304.64</c:v>
                </c:pt>
                <c:pt idx="70">
                  <c:v>-311.30399999999997</c:v>
                </c:pt>
                <c:pt idx="71">
                  <c:v>-317.96800000000002</c:v>
                </c:pt>
                <c:pt idx="72">
                  <c:v>-324.63200000000001</c:v>
                </c:pt>
                <c:pt idx="73">
                  <c:v>-329.392</c:v>
                </c:pt>
                <c:pt idx="74">
                  <c:v>-330.34399999999999</c:v>
                </c:pt>
                <c:pt idx="75">
                  <c:v>-335.10399999999998</c:v>
                </c:pt>
                <c:pt idx="76">
                  <c:v>-341.76799999999997</c:v>
                </c:pt>
                <c:pt idx="77">
                  <c:v>-349.38400000000001</c:v>
                </c:pt>
                <c:pt idx="78">
                  <c:v>-355.096</c:v>
                </c:pt>
                <c:pt idx="79">
                  <c:v>-362.71199999999999</c:v>
                </c:pt>
                <c:pt idx="80">
                  <c:v>-363.66399999999999</c:v>
                </c:pt>
                <c:pt idx="81">
                  <c:v>-367.47199999999998</c:v>
                </c:pt>
                <c:pt idx="82">
                  <c:v>-374.13600000000002</c:v>
                </c:pt>
                <c:pt idx="83">
                  <c:v>-379.84800000000001</c:v>
                </c:pt>
                <c:pt idx="84">
                  <c:v>-390.32</c:v>
                </c:pt>
                <c:pt idx="85">
                  <c:v>-396.03199999999998</c:v>
                </c:pt>
                <c:pt idx="86">
                  <c:v>-399.84</c:v>
                </c:pt>
                <c:pt idx="87">
                  <c:v>-407.45600000000002</c:v>
                </c:pt>
                <c:pt idx="88">
                  <c:v>-413.16800000000001</c:v>
                </c:pt>
                <c:pt idx="89">
                  <c:v>-419.83199999999999</c:v>
                </c:pt>
                <c:pt idx="90">
                  <c:v>-424.59199999999998</c:v>
                </c:pt>
                <c:pt idx="91">
                  <c:v>-433.16</c:v>
                </c:pt>
                <c:pt idx="92">
                  <c:v>-441.72800000000001</c:v>
                </c:pt>
                <c:pt idx="93">
                  <c:v>-449.34399999999999</c:v>
                </c:pt>
                <c:pt idx="94">
                  <c:v>-456.00799999999998</c:v>
                </c:pt>
                <c:pt idx="95">
                  <c:v>-461.72</c:v>
                </c:pt>
                <c:pt idx="96">
                  <c:v>-469.33600000000001</c:v>
                </c:pt>
                <c:pt idx="97">
                  <c:v>-477.904</c:v>
                </c:pt>
                <c:pt idx="98">
                  <c:v>-487.42399999999998</c:v>
                </c:pt>
                <c:pt idx="99">
                  <c:v>-496.94400000000002</c:v>
                </c:pt>
                <c:pt idx="100">
                  <c:v>-508.36799999999999</c:v>
                </c:pt>
                <c:pt idx="101">
                  <c:v>-523.6</c:v>
                </c:pt>
                <c:pt idx="102">
                  <c:v>-527.40800000000002</c:v>
                </c:pt>
                <c:pt idx="103">
                  <c:v>-534.072</c:v>
                </c:pt>
                <c:pt idx="104">
                  <c:v>-547.4</c:v>
                </c:pt>
                <c:pt idx="105">
                  <c:v>-553.11199999999997</c:v>
                </c:pt>
                <c:pt idx="106">
                  <c:v>-562.63199999999995</c:v>
                </c:pt>
                <c:pt idx="107">
                  <c:v>-608.32799999999997</c:v>
                </c:pt>
                <c:pt idx="108">
                  <c:v>-622.60799999999995</c:v>
                </c:pt>
                <c:pt idx="109">
                  <c:v>-641.64800000000002</c:v>
                </c:pt>
                <c:pt idx="110">
                  <c:v>-658.78399999999999</c:v>
                </c:pt>
                <c:pt idx="111">
                  <c:v>-691.15200000000004</c:v>
                </c:pt>
                <c:pt idx="112">
                  <c:v>-715.904</c:v>
                </c:pt>
                <c:pt idx="113">
                  <c:v>-735.89599999999996</c:v>
                </c:pt>
                <c:pt idx="114">
                  <c:v>-750.22500000000002</c:v>
                </c:pt>
                <c:pt idx="115">
                  <c:v>-765.88897999999995</c:v>
                </c:pt>
                <c:pt idx="116">
                  <c:v>-770.25549999999998</c:v>
                </c:pt>
              </c:numCache>
            </c:numRef>
          </c:xVal>
          <c:yVal>
            <c:numRef>
              <c:f>'B1'!$B$3:$B$200</c:f>
              <c:numCache>
                <c:formatCode>0.00</c:formatCode>
                <c:ptCount val="198"/>
                <c:pt idx="0">
                  <c:v>0</c:v>
                </c:pt>
                <c:pt idx="1">
                  <c:v>8.5074652173913051E-2</c:v>
                </c:pt>
                <c:pt idx="2">
                  <c:v>0.15548126086956524</c:v>
                </c:pt>
                <c:pt idx="3">
                  <c:v>0.15254765217391306</c:v>
                </c:pt>
                <c:pt idx="4">
                  <c:v>0.1701493043478261</c:v>
                </c:pt>
                <c:pt idx="5">
                  <c:v>0.18775095652173918</c:v>
                </c:pt>
                <c:pt idx="6">
                  <c:v>0.23468869565217393</c:v>
                </c:pt>
                <c:pt idx="7">
                  <c:v>0.26109117391304354</c:v>
                </c:pt>
                <c:pt idx="8">
                  <c:v>0.25815756521739136</c:v>
                </c:pt>
                <c:pt idx="9">
                  <c:v>0.29629447826086958</c:v>
                </c:pt>
                <c:pt idx="10">
                  <c:v>0.31976334782608695</c:v>
                </c:pt>
                <c:pt idx="11">
                  <c:v>0.34909943478260869</c:v>
                </c:pt>
                <c:pt idx="12">
                  <c:v>0.36376747826086953</c:v>
                </c:pt>
                <c:pt idx="13">
                  <c:v>0.38723634782608696</c:v>
                </c:pt>
                <c:pt idx="14">
                  <c:v>0.41070521739130433</c:v>
                </c:pt>
                <c:pt idx="15">
                  <c:v>0.43710769565217389</c:v>
                </c:pt>
                <c:pt idx="16">
                  <c:v>0.4488421304347826</c:v>
                </c:pt>
                <c:pt idx="17">
                  <c:v>0.48111182608695652</c:v>
                </c:pt>
                <c:pt idx="18">
                  <c:v>0.47817821739130445</c:v>
                </c:pt>
                <c:pt idx="19">
                  <c:v>0.47524460869565216</c:v>
                </c:pt>
                <c:pt idx="20">
                  <c:v>0.48697904347826099</c:v>
                </c:pt>
                <c:pt idx="21">
                  <c:v>0.51924873913043479</c:v>
                </c:pt>
                <c:pt idx="22">
                  <c:v>0.53978400000000004</c:v>
                </c:pt>
                <c:pt idx="23">
                  <c:v>0.56912008695652172</c:v>
                </c:pt>
                <c:pt idx="24">
                  <c:v>0.59845617391304351</c:v>
                </c:pt>
                <c:pt idx="25">
                  <c:v>0.59552256521739122</c:v>
                </c:pt>
                <c:pt idx="26">
                  <c:v>0.61605782608695658</c:v>
                </c:pt>
                <c:pt idx="27">
                  <c:v>0.64246030434782608</c:v>
                </c:pt>
                <c:pt idx="28">
                  <c:v>0.66886278260869558</c:v>
                </c:pt>
                <c:pt idx="29">
                  <c:v>0.70993330434782609</c:v>
                </c:pt>
                <c:pt idx="30">
                  <c:v>0.73926939130434788</c:v>
                </c:pt>
                <c:pt idx="31">
                  <c:v>0.78327352173913056</c:v>
                </c:pt>
                <c:pt idx="32">
                  <c:v>0.83314486956521738</c:v>
                </c:pt>
                <c:pt idx="33">
                  <c:v>0.86834817391304353</c:v>
                </c:pt>
                <c:pt idx="34">
                  <c:v>0.88888343478260867</c:v>
                </c:pt>
                <c:pt idx="35">
                  <c:v>0.92702034782608689</c:v>
                </c:pt>
                <c:pt idx="36">
                  <c:v>0.9563564347826089</c:v>
                </c:pt>
                <c:pt idx="37">
                  <c:v>0.994493347826087</c:v>
                </c:pt>
                <c:pt idx="38">
                  <c:v>1.0355638695652174</c:v>
                </c:pt>
                <c:pt idx="39">
                  <c:v>1.0648999565217394</c:v>
                </c:pt>
                <c:pt idx="40">
                  <c:v>1.0795680000000001</c:v>
                </c:pt>
                <c:pt idx="41">
                  <c:v>1.1118376956521743</c:v>
                </c:pt>
                <c:pt idx="42">
                  <c:v>1.1382401739130434</c:v>
                </c:pt>
                <c:pt idx="43">
                  <c:v>1.1675762608695652</c:v>
                </c:pt>
                <c:pt idx="44">
                  <c:v>1.2115803913043477</c:v>
                </c:pt>
                <c:pt idx="45">
                  <c:v>1.229182043478261</c:v>
                </c:pt>
                <c:pt idx="46">
                  <c:v>1.2467836956521738</c:v>
                </c:pt>
                <c:pt idx="47">
                  <c:v>1.2438500869565219</c:v>
                </c:pt>
                <c:pt idx="48">
                  <c:v>1.2673189565217393</c:v>
                </c:pt>
                <c:pt idx="49">
                  <c:v>1.3113230869565218</c:v>
                </c:pt>
                <c:pt idx="50">
                  <c:v>1.3171903043478261</c:v>
                </c:pt>
                <c:pt idx="51">
                  <c:v>1.3523936086956525</c:v>
                </c:pt>
                <c:pt idx="52">
                  <c:v>1.3934641304347826</c:v>
                </c:pt>
                <c:pt idx="53">
                  <c:v>1.4110657826086956</c:v>
                </c:pt>
                <c:pt idx="54">
                  <c:v>1.4521363043478264</c:v>
                </c:pt>
                <c:pt idx="55">
                  <c:v>1.5166756956521741</c:v>
                </c:pt>
                <c:pt idx="56">
                  <c:v>1.5372109565217391</c:v>
                </c:pt>
                <c:pt idx="57">
                  <c:v>1.5870823043478262</c:v>
                </c:pt>
                <c:pt idx="58">
                  <c:v>1.6252192173913045</c:v>
                </c:pt>
                <c:pt idx="59">
                  <c:v>1.6486880869565221</c:v>
                </c:pt>
                <c:pt idx="60">
                  <c:v>1.6780241739130435</c:v>
                </c:pt>
                <c:pt idx="61">
                  <c:v>1.6897586086956522</c:v>
                </c:pt>
                <c:pt idx="62">
                  <c:v>1.7220283043478264</c:v>
                </c:pt>
                <c:pt idx="63">
                  <c:v>1.7572316086956525</c:v>
                </c:pt>
                <c:pt idx="64">
                  <c:v>1.7953685217391304</c:v>
                </c:pt>
                <c:pt idx="65">
                  <c:v>1.8305718260869566</c:v>
                </c:pt>
                <c:pt idx="66">
                  <c:v>1.8687087391304351</c:v>
                </c:pt>
                <c:pt idx="67">
                  <c:v>1.9039120434782608</c:v>
                </c:pt>
                <c:pt idx="68">
                  <c:v>1.8863103913043477</c:v>
                </c:pt>
                <c:pt idx="69">
                  <c:v>1.91564647826087</c:v>
                </c:pt>
                <c:pt idx="70">
                  <c:v>1.9508497826086955</c:v>
                </c:pt>
                <c:pt idx="71">
                  <c:v>1.9919203043478264</c:v>
                </c:pt>
                <c:pt idx="72">
                  <c:v>2.0300572173913047</c:v>
                </c:pt>
                <c:pt idx="73">
                  <c:v>2.0623269130434787</c:v>
                </c:pt>
                <c:pt idx="74">
                  <c:v>2.0652605217391309</c:v>
                </c:pt>
                <c:pt idx="75">
                  <c:v>2.100463826086957</c:v>
                </c:pt>
                <c:pt idx="76">
                  <c:v>2.1503351739130436</c:v>
                </c:pt>
                <c:pt idx="77">
                  <c:v>2.197272913043478</c:v>
                </c:pt>
                <c:pt idx="78">
                  <c:v>2.2354098260869564</c:v>
                </c:pt>
                <c:pt idx="79">
                  <c:v>2.2911483913043482</c:v>
                </c:pt>
                <c:pt idx="80">
                  <c:v>2.3116836521739135</c:v>
                </c:pt>
                <c:pt idx="81">
                  <c:v>2.3439533478260874</c:v>
                </c:pt>
                <c:pt idx="82">
                  <c:v>2.3791566521739131</c:v>
                </c:pt>
                <c:pt idx="83">
                  <c:v>2.4202271739130437</c:v>
                </c:pt>
                <c:pt idx="84">
                  <c:v>2.4759657391304346</c:v>
                </c:pt>
                <c:pt idx="85">
                  <c:v>2.508235434782609</c:v>
                </c:pt>
                <c:pt idx="86">
                  <c:v>2.540505130434783</c:v>
                </c:pt>
                <c:pt idx="87">
                  <c:v>2.5757084347826082</c:v>
                </c:pt>
                <c:pt idx="88">
                  <c:v>2.6167789565217392</c:v>
                </c:pt>
                <c:pt idx="89">
                  <c:v>2.6402478260869566</c:v>
                </c:pt>
                <c:pt idx="90">
                  <c:v>2.6842519565217398</c:v>
                </c:pt>
                <c:pt idx="91">
                  <c:v>2.7223888695652176</c:v>
                </c:pt>
                <c:pt idx="92">
                  <c:v>2.7663930000000003</c:v>
                </c:pt>
                <c:pt idx="93">
                  <c:v>2.7869282608695651</c:v>
                </c:pt>
                <c:pt idx="94">
                  <c:v>2.8221315652173913</c:v>
                </c:pt>
                <c:pt idx="95">
                  <c:v>2.8397332173913044</c:v>
                </c:pt>
                <c:pt idx="96">
                  <c:v>2.8866709565217392</c:v>
                </c:pt>
                <c:pt idx="97">
                  <c:v>2.9189406521739132</c:v>
                </c:pt>
                <c:pt idx="98">
                  <c:v>2.9776128260869568</c:v>
                </c:pt>
                <c:pt idx="99">
                  <c:v>3.0069489130434786</c:v>
                </c:pt>
                <c:pt idx="100">
                  <c:v>3.0450858260869569</c:v>
                </c:pt>
                <c:pt idx="101">
                  <c:v>3.0832227391304348</c:v>
                </c:pt>
                <c:pt idx="102">
                  <c:v>3.1213596521739135</c:v>
                </c:pt>
                <c:pt idx="103">
                  <c:v>3.1653637826086962</c:v>
                </c:pt>
                <c:pt idx="104">
                  <c:v>3.1888326521739128</c:v>
                </c:pt>
                <c:pt idx="105">
                  <c:v>3.2064343043478267</c:v>
                </c:pt>
                <c:pt idx="106">
                  <c:v>3.2328367826086959</c:v>
                </c:pt>
                <c:pt idx="107">
                  <c:v>3.2445712173913051</c:v>
                </c:pt>
                <c:pt idx="108">
                  <c:v>3.2944425652173921</c:v>
                </c:pt>
                <c:pt idx="109">
                  <c:v>3.3413803043478265</c:v>
                </c:pt>
                <c:pt idx="110">
                  <c:v>3.37365</c:v>
                </c:pt>
                <c:pt idx="111">
                  <c:v>3.4176541304347832</c:v>
                </c:pt>
                <c:pt idx="112">
                  <c:v>3.4352557826086958</c:v>
                </c:pt>
                <c:pt idx="113">
                  <c:v>3.4851271304347828</c:v>
                </c:pt>
                <c:pt idx="114">
                  <c:v>3.5056623913043485</c:v>
                </c:pt>
                <c:pt idx="115">
                  <c:v>3.5819362173913039</c:v>
                </c:pt>
                <c:pt idx="116">
                  <c:v>3.6054050869565217</c:v>
                </c:pt>
                <c:pt idx="117">
                  <c:v>3.6670108695652175</c:v>
                </c:pt>
                <c:pt idx="118">
                  <c:v>3.6963469565217393</c:v>
                </c:pt>
                <c:pt idx="119">
                  <c:v>3.7638199565217398</c:v>
                </c:pt>
                <c:pt idx="120">
                  <c:v>3.7755543913043477</c:v>
                </c:pt>
                <c:pt idx="121">
                  <c:v>3.8195585217391299</c:v>
                </c:pt>
                <c:pt idx="122">
                  <c:v>3.8811643043478257</c:v>
                </c:pt>
                <c:pt idx="123">
                  <c:v>3.9046331739130435</c:v>
                </c:pt>
                <c:pt idx="124">
                  <c:v>3.9662389565217393</c:v>
                </c:pt>
              </c:numCache>
            </c:numRef>
          </c:yVal>
          <c:smooth val="1"/>
        </c:ser>
        <c:ser>
          <c:idx val="2"/>
          <c:order val="2"/>
          <c:tx>
            <c:v>B2-OUTER</c:v>
          </c:tx>
          <c:spPr>
            <a:ln w="19050">
              <a:solidFill>
                <a:sysClr val="windowText" lastClr="000000"/>
              </a:solidFill>
              <a:prstDash val="sysDot"/>
            </a:ln>
          </c:spPr>
          <c:marker>
            <c:symbol val="none"/>
          </c:marker>
          <c:xVal>
            <c:numRef>
              <c:f>'B1'!$F$3:$F$200</c:f>
              <c:numCache>
                <c:formatCode>0.00</c:formatCode>
                <c:ptCount val="198"/>
                <c:pt idx="0">
                  <c:v>0</c:v>
                </c:pt>
                <c:pt idx="1">
                  <c:v>2.5420612268518519</c:v>
                </c:pt>
                <c:pt idx="2">
                  <c:v>5.8100987268518534</c:v>
                </c:pt>
                <c:pt idx="3">
                  <c:v>6.0521755787037037</c:v>
                </c:pt>
                <c:pt idx="4">
                  <c:v>6.5363292824074097</c:v>
                </c:pt>
                <c:pt idx="5">
                  <c:v>7.1415214120370365</c:v>
                </c:pt>
                <c:pt idx="6">
                  <c:v>8.2308672453703728</c:v>
                </c:pt>
                <c:pt idx="7">
                  <c:v>8.3519056712962954</c:v>
                </c:pt>
                <c:pt idx="8">
                  <c:v>8.9570978009259274</c:v>
                </c:pt>
                <c:pt idx="9">
                  <c:v>11.256827893518519</c:v>
                </c:pt>
                <c:pt idx="10">
                  <c:v>16.340441782407407</c:v>
                </c:pt>
                <c:pt idx="11">
                  <c:v>19.245364004629636</c:v>
                </c:pt>
                <c:pt idx="12">
                  <c:v>24.450016319444451</c:v>
                </c:pt>
                <c:pt idx="13">
                  <c:v>31.591283449074073</c:v>
                </c:pt>
                <c:pt idx="14">
                  <c:v>34.617244097222219</c:v>
                </c:pt>
                <c:pt idx="15">
                  <c:v>41.395395949074079</c:v>
                </c:pt>
                <c:pt idx="16">
                  <c:v>41.879549652777783</c:v>
                </c:pt>
                <c:pt idx="17">
                  <c:v>43.574087615740744</c:v>
                </c:pt>
                <c:pt idx="18">
                  <c:v>45.510702430555561</c:v>
                </c:pt>
                <c:pt idx="19">
                  <c:v>46.11589456018519</c:v>
                </c:pt>
                <c:pt idx="20">
                  <c:v>47.326278819444461</c:v>
                </c:pt>
                <c:pt idx="21">
                  <c:v>47.689394097222241</c:v>
                </c:pt>
                <c:pt idx="22">
                  <c:v>49.020816782407408</c:v>
                </c:pt>
                <c:pt idx="23">
                  <c:v>50.231201041666672</c:v>
                </c:pt>
                <c:pt idx="24">
                  <c:v>61.439410138888888</c:v>
                </c:pt>
                <c:pt idx="25">
                  <c:v>62.165640694444463</c:v>
                </c:pt>
                <c:pt idx="26">
                  <c:v>65.651547361111128</c:v>
                </c:pt>
                <c:pt idx="27">
                  <c:v>65.94203958333334</c:v>
                </c:pt>
                <c:pt idx="28">
                  <c:v>66.232531805555567</c:v>
                </c:pt>
                <c:pt idx="29">
                  <c:v>79.652235000000005</c:v>
                </c:pt>
                <c:pt idx="30">
                  <c:v>89.102773305000014</c:v>
                </c:pt>
                <c:pt idx="31">
                  <c:v>95.032333499999993</c:v>
                </c:pt>
                <c:pt idx="32">
                  <c:v>106.91827925999999</c:v>
                </c:pt>
                <c:pt idx="33">
                  <c:v>114.97691920000001</c:v>
                </c:pt>
                <c:pt idx="34">
                  <c:v>144.98564333500002</c:v>
                </c:pt>
                <c:pt idx="35">
                  <c:v>171.92745629033001</c:v>
                </c:pt>
                <c:pt idx="36">
                  <c:v>204.81642350000001</c:v>
                </c:pt>
                <c:pt idx="37">
                  <c:v>231.41561235</c:v>
                </c:pt>
                <c:pt idx="38">
                  <c:v>240.79315000000003</c:v>
                </c:pt>
                <c:pt idx="39">
                  <c:v>286.33221500000002</c:v>
                </c:pt>
                <c:pt idx="40">
                  <c:v>325.29322280000002</c:v>
                </c:pt>
                <c:pt idx="41">
                  <c:v>392.62860000000001</c:v>
                </c:pt>
                <c:pt idx="42">
                  <c:v>425.6312666666667</c:v>
                </c:pt>
                <c:pt idx="43">
                  <c:v>467.29713333333336</c:v>
                </c:pt>
                <c:pt idx="44">
                  <c:v>487.51126666666676</c:v>
                </c:pt>
                <c:pt idx="45">
                  <c:v>514.3259333333333</c:v>
                </c:pt>
                <c:pt idx="46">
                  <c:v>539.90300000000013</c:v>
                </c:pt>
                <c:pt idx="47">
                  <c:v>560.1171333333333</c:v>
                </c:pt>
                <c:pt idx="48">
                  <c:v>584.86913333333348</c:v>
                </c:pt>
                <c:pt idx="49">
                  <c:v>624.05979999999988</c:v>
                </c:pt>
                <c:pt idx="50">
                  <c:v>625.29739999999993</c:v>
                </c:pt>
                <c:pt idx="51">
                  <c:v>647.16166666666663</c:v>
                </c:pt>
                <c:pt idx="52">
                  <c:v>670.67606666666677</c:v>
                </c:pt>
                <c:pt idx="53">
                  <c:v>728.43073333333314</c:v>
                </c:pt>
                <c:pt idx="54">
                  <c:v>793.19846666666649</c:v>
                </c:pt>
                <c:pt idx="55">
                  <c:v>806.81206666666662</c:v>
                </c:pt>
                <c:pt idx="56">
                  <c:v>860.8539333333332</c:v>
                </c:pt>
                <c:pt idx="57">
                  <c:v>923.97153333333324</c:v>
                </c:pt>
                <c:pt idx="58">
                  <c:v>1001.9403333333332</c:v>
                </c:pt>
                <c:pt idx="59">
                  <c:v>1065.883</c:v>
                </c:pt>
                <c:pt idx="60">
                  <c:v>1139.3139333333331</c:v>
                </c:pt>
                <c:pt idx="61">
                  <c:v>1151.6899333333331</c:v>
                </c:pt>
                <c:pt idx="62">
                  <c:v>1164.0659333333331</c:v>
                </c:pt>
                <c:pt idx="63">
                  <c:v>1232.5464666666667</c:v>
                </c:pt>
              </c:numCache>
            </c:numRef>
          </c:xVal>
          <c:yVal>
            <c:numRef>
              <c:f>'B1'!$E$3:$E$200</c:f>
              <c:numCache>
                <c:formatCode>0.00</c:formatCode>
                <c:ptCount val="198"/>
                <c:pt idx="0">
                  <c:v>0</c:v>
                </c:pt>
                <c:pt idx="1">
                  <c:v>4.0538512870283379E-2</c:v>
                </c:pt>
                <c:pt idx="2">
                  <c:v>9.2132972322503004E-2</c:v>
                </c:pt>
                <c:pt idx="3">
                  <c:v>0.13267148014440433</c:v>
                </c:pt>
                <c:pt idx="4">
                  <c:v>0.15846871239470517</c:v>
                </c:pt>
                <c:pt idx="5">
                  <c:v>0.21006317689530685</c:v>
                </c:pt>
                <c:pt idx="6">
                  <c:v>0.32062274368231047</c:v>
                </c:pt>
                <c:pt idx="7">
                  <c:v>0.33904933814681115</c:v>
                </c:pt>
                <c:pt idx="8">
                  <c:v>0.39064380264741272</c:v>
                </c:pt>
                <c:pt idx="9">
                  <c:v>0.44592358604091453</c:v>
                </c:pt>
                <c:pt idx="10">
                  <c:v>0.49751805054151627</c:v>
                </c:pt>
                <c:pt idx="11">
                  <c:v>0.55279783393501813</c:v>
                </c:pt>
                <c:pt idx="12">
                  <c:v>0.59702166064981954</c:v>
                </c:pt>
                <c:pt idx="13">
                  <c:v>0.6596720818291214</c:v>
                </c:pt>
                <c:pt idx="14">
                  <c:v>0.70389590854392303</c:v>
                </c:pt>
                <c:pt idx="15">
                  <c:v>0.74811973525872433</c:v>
                </c:pt>
                <c:pt idx="16">
                  <c:v>0.81814079422382668</c:v>
                </c:pt>
                <c:pt idx="17">
                  <c:v>0.85499398315282804</c:v>
                </c:pt>
                <c:pt idx="18">
                  <c:v>0.90658844765342972</c:v>
                </c:pt>
                <c:pt idx="19">
                  <c:v>0.96555354993983167</c:v>
                </c:pt>
                <c:pt idx="20">
                  <c:v>1.0097773766546332</c:v>
                </c:pt>
                <c:pt idx="21">
                  <c:v>1.0540012033694344</c:v>
                </c:pt>
                <c:pt idx="22">
                  <c:v>1.1092809867629361</c:v>
                </c:pt>
                <c:pt idx="23">
                  <c:v>1.1535048134777375</c:v>
                </c:pt>
                <c:pt idx="24">
                  <c:v>1.1866726835138388</c:v>
                </c:pt>
                <c:pt idx="25">
                  <c:v>1.2493231046931408</c:v>
                </c:pt>
                <c:pt idx="26">
                  <c:v>1.3009175691937425</c:v>
                </c:pt>
                <c:pt idx="27">
                  <c:v>1.3451413959085441</c:v>
                </c:pt>
                <c:pt idx="28">
                  <c:v>1.381994584837545</c:v>
                </c:pt>
                <c:pt idx="29">
                  <c:v>1.4262184115523466</c:v>
                </c:pt>
                <c:pt idx="30">
                  <c:v>1.4630716004813478</c:v>
                </c:pt>
                <c:pt idx="31">
                  <c:v>1.5257220216606497</c:v>
                </c:pt>
                <c:pt idx="32">
                  <c:v>1.5588898916967511</c:v>
                </c:pt>
                <c:pt idx="33">
                  <c:v>1.6031137184115525</c:v>
                </c:pt>
                <c:pt idx="34">
                  <c:v>1.6547081829121542</c:v>
                </c:pt>
                <c:pt idx="35">
                  <c:v>1.7099879663056561</c:v>
                </c:pt>
                <c:pt idx="36">
                  <c:v>1.7615824308062575</c:v>
                </c:pt>
                <c:pt idx="37">
                  <c:v>1.8131768953068594</c:v>
                </c:pt>
                <c:pt idx="38">
                  <c:v>1.8574007220216606</c:v>
                </c:pt>
                <c:pt idx="39">
                  <c:v>1.8868832731648615</c:v>
                </c:pt>
                <c:pt idx="40">
                  <c:v>1.9384777376654634</c:v>
                </c:pt>
                <c:pt idx="41">
                  <c:v>1.9974428399518658</c:v>
                </c:pt>
                <c:pt idx="42">
                  <c:v>2.0416666666666665</c:v>
                </c:pt>
                <c:pt idx="43">
                  <c:v>2.1153730445246688</c:v>
                </c:pt>
                <c:pt idx="44">
                  <c:v>2.1522262334536708</c:v>
                </c:pt>
                <c:pt idx="45">
                  <c:v>2.1964500601684711</c:v>
                </c:pt>
                <c:pt idx="46">
                  <c:v>2.2222472924187731</c:v>
                </c:pt>
                <c:pt idx="47">
                  <c:v>2.2848977135980748</c:v>
                </c:pt>
                <c:pt idx="48">
                  <c:v>2.3475481347773766</c:v>
                </c:pt>
                <c:pt idx="49">
                  <c:v>2.4175691937424788</c:v>
                </c:pt>
                <c:pt idx="50">
                  <c:v>2.4691636582430805</c:v>
                </c:pt>
                <c:pt idx="51">
                  <c:v>2.5318140794223827</c:v>
                </c:pt>
                <c:pt idx="52">
                  <c:v>2.5686672683513838</c:v>
                </c:pt>
                <c:pt idx="53">
                  <c:v>2.6018351383874849</c:v>
                </c:pt>
                <c:pt idx="54">
                  <c:v>2.6608002406738867</c:v>
                </c:pt>
                <c:pt idx="55">
                  <c:v>2.6939681107099878</c:v>
                </c:pt>
                <c:pt idx="56">
                  <c:v>2.7750451263537905</c:v>
                </c:pt>
                <c:pt idx="57">
                  <c:v>2.8082129963898916</c:v>
                </c:pt>
                <c:pt idx="58">
                  <c:v>2.8561221419975928</c:v>
                </c:pt>
                <c:pt idx="59">
                  <c:v>2.9114019253910954</c:v>
                </c:pt>
                <c:pt idx="60">
                  <c:v>2.9482551143200961</c:v>
                </c:pt>
                <c:pt idx="61">
                  <c:v>2.9777376654632977</c:v>
                </c:pt>
                <c:pt idx="62">
                  <c:v>3.0219614921780988</c:v>
                </c:pt>
                <c:pt idx="63">
                  <c:v>3.0625</c:v>
                </c:pt>
              </c:numCache>
            </c:numRef>
          </c:yVal>
          <c:smooth val="1"/>
        </c:ser>
        <c:ser>
          <c:idx val="3"/>
          <c:order val="3"/>
          <c:tx>
            <c:v>B2-INNER</c:v>
          </c:tx>
          <c:spPr>
            <a:ln w="19050">
              <a:solidFill>
                <a:srgbClr val="FF0000"/>
              </a:solidFill>
              <a:prstDash val="sysDot"/>
            </a:ln>
          </c:spPr>
          <c:marker>
            <c:symbol val="none"/>
          </c:marker>
          <c:xVal>
            <c:numRef>
              <c:f>'B1'!$D$3:$D$200</c:f>
              <c:numCache>
                <c:formatCode>0.00</c:formatCode>
                <c:ptCount val="198"/>
                <c:pt idx="0">
                  <c:v>0</c:v>
                </c:pt>
                <c:pt idx="1">
                  <c:v>-1.35555</c:v>
                </c:pt>
                <c:pt idx="2">
                  <c:v>-2.0915440000000003</c:v>
                </c:pt>
                <c:pt idx="3">
                  <c:v>-8.3661760000000012</c:v>
                </c:pt>
                <c:pt idx="4">
                  <c:v>-8.3661760000000012</c:v>
                </c:pt>
                <c:pt idx="5">
                  <c:v>-8.3661760000000012</c:v>
                </c:pt>
                <c:pt idx="6">
                  <c:v>-8.3661760000000012</c:v>
                </c:pt>
                <c:pt idx="7">
                  <c:v>-10.45772</c:v>
                </c:pt>
                <c:pt idx="8">
                  <c:v>-10.45772</c:v>
                </c:pt>
                <c:pt idx="9">
                  <c:v>-10.45772</c:v>
                </c:pt>
                <c:pt idx="10">
                  <c:v>-10.45772</c:v>
                </c:pt>
                <c:pt idx="11">
                  <c:v>-12.549264000000001</c:v>
                </c:pt>
                <c:pt idx="12">
                  <c:v>-12.549264000000001</c:v>
                </c:pt>
                <c:pt idx="13">
                  <c:v>-12.549264000000001</c:v>
                </c:pt>
                <c:pt idx="14">
                  <c:v>-12.549264000000001</c:v>
                </c:pt>
                <c:pt idx="15">
                  <c:v>-12.549264000000001</c:v>
                </c:pt>
                <c:pt idx="16">
                  <c:v>-14.640808</c:v>
                </c:pt>
                <c:pt idx="17">
                  <c:v>-14.640808</c:v>
                </c:pt>
                <c:pt idx="18">
                  <c:v>-14.640808</c:v>
                </c:pt>
                <c:pt idx="19">
                  <c:v>-14.640808</c:v>
                </c:pt>
                <c:pt idx="20">
                  <c:v>-14.640808</c:v>
                </c:pt>
                <c:pt idx="21">
                  <c:v>-16.732352000000002</c:v>
                </c:pt>
                <c:pt idx="22">
                  <c:v>-16.732352000000002</c:v>
                </c:pt>
                <c:pt idx="23">
                  <c:v>-18.823896000000001</c:v>
                </c:pt>
                <c:pt idx="24">
                  <c:v>-20.91544</c:v>
                </c:pt>
                <c:pt idx="25">
                  <c:v>-20.91544</c:v>
                </c:pt>
                <c:pt idx="26">
                  <c:v>-20.91544</c:v>
                </c:pt>
                <c:pt idx="27">
                  <c:v>-23.006984000000003</c:v>
                </c:pt>
                <c:pt idx="28">
                  <c:v>-35.222000000000001</c:v>
                </c:pt>
                <c:pt idx="29">
                  <c:v>-36.225540000000002</c:v>
                </c:pt>
                <c:pt idx="30">
                  <c:v>-38.655549999999998</c:v>
                </c:pt>
                <c:pt idx="31">
                  <c:v>-42.555856599999998</c:v>
                </c:pt>
                <c:pt idx="32">
                  <c:v>-45.888555500000002</c:v>
                </c:pt>
                <c:pt idx="33">
                  <c:v>-48.665588800000002</c:v>
                </c:pt>
                <c:pt idx="34">
                  <c:v>-60.225555499999999</c:v>
                </c:pt>
                <c:pt idx="35">
                  <c:v>-68.995554999999996</c:v>
                </c:pt>
                <c:pt idx="36">
                  <c:v>-78.992255799999995</c:v>
                </c:pt>
                <c:pt idx="37">
                  <c:v>-89.225558000000007</c:v>
                </c:pt>
                <c:pt idx="38">
                  <c:v>-98.662558555000004</c:v>
                </c:pt>
                <c:pt idx="39">
                  <c:v>-120.25555</c:v>
                </c:pt>
                <c:pt idx="40">
                  <c:v>-135.25555</c:v>
                </c:pt>
                <c:pt idx="41">
                  <c:v>-148.49962400000001</c:v>
                </c:pt>
                <c:pt idx="42">
                  <c:v>-177.78124000000003</c:v>
                </c:pt>
                <c:pt idx="43">
                  <c:v>-185.66225</c:v>
                </c:pt>
                <c:pt idx="44">
                  <c:v>-215.42905397000001</c:v>
                </c:pt>
                <c:pt idx="45">
                  <c:v>-221.70366400000003</c:v>
                </c:pt>
                <c:pt idx="46">
                  <c:v>-230.06984</c:v>
                </c:pt>
                <c:pt idx="47">
                  <c:v>-236.34447200000002</c:v>
                </c:pt>
                <c:pt idx="48">
                  <c:v>-242.61910399999999</c:v>
                </c:pt>
                <c:pt idx="49">
                  <c:v>-255.16836800000004</c:v>
                </c:pt>
                <c:pt idx="50">
                  <c:v>-263.53454400000004</c:v>
                </c:pt>
                <c:pt idx="51">
                  <c:v>-267.71763200000004</c:v>
                </c:pt>
                <c:pt idx="52">
                  <c:v>-278.17535200000003</c:v>
                </c:pt>
                <c:pt idx="53">
                  <c:v>-282.35844000000003</c:v>
                </c:pt>
                <c:pt idx="54">
                  <c:v>-301.18233600000002</c:v>
                </c:pt>
                <c:pt idx="55">
                  <c:v>-313.73160000000001</c:v>
                </c:pt>
                <c:pt idx="56">
                  <c:v>-330.46395200000001</c:v>
                </c:pt>
                <c:pt idx="57">
                  <c:v>-349.287848</c:v>
                </c:pt>
                <c:pt idx="58">
                  <c:v>-366.02020000000005</c:v>
                </c:pt>
                <c:pt idx="59">
                  <c:v>-384.84409599999998</c:v>
                </c:pt>
                <c:pt idx="60">
                  <c:v>-407.85108000000002</c:v>
                </c:pt>
                <c:pt idx="61">
                  <c:v>-439.22424000000007</c:v>
                </c:pt>
              </c:numCache>
            </c:numRef>
          </c:xVal>
          <c:yVal>
            <c:numRef>
              <c:f>'B1'!$E$3:$E$200</c:f>
              <c:numCache>
                <c:formatCode>0.00</c:formatCode>
                <c:ptCount val="198"/>
                <c:pt idx="0">
                  <c:v>0</c:v>
                </c:pt>
                <c:pt idx="1">
                  <c:v>4.0538512870283379E-2</c:v>
                </c:pt>
                <c:pt idx="2">
                  <c:v>9.2132972322503004E-2</c:v>
                </c:pt>
                <c:pt idx="3">
                  <c:v>0.13267148014440433</c:v>
                </c:pt>
                <c:pt idx="4">
                  <c:v>0.15846871239470517</c:v>
                </c:pt>
                <c:pt idx="5">
                  <c:v>0.21006317689530685</c:v>
                </c:pt>
                <c:pt idx="6">
                  <c:v>0.32062274368231047</c:v>
                </c:pt>
                <c:pt idx="7">
                  <c:v>0.33904933814681115</c:v>
                </c:pt>
                <c:pt idx="8">
                  <c:v>0.39064380264741272</c:v>
                </c:pt>
                <c:pt idx="9">
                  <c:v>0.44592358604091453</c:v>
                </c:pt>
                <c:pt idx="10">
                  <c:v>0.49751805054151627</c:v>
                </c:pt>
                <c:pt idx="11">
                  <c:v>0.55279783393501813</c:v>
                </c:pt>
                <c:pt idx="12">
                  <c:v>0.59702166064981954</c:v>
                </c:pt>
                <c:pt idx="13">
                  <c:v>0.6596720818291214</c:v>
                </c:pt>
                <c:pt idx="14">
                  <c:v>0.70389590854392303</c:v>
                </c:pt>
                <c:pt idx="15">
                  <c:v>0.74811973525872433</c:v>
                </c:pt>
                <c:pt idx="16">
                  <c:v>0.81814079422382668</c:v>
                </c:pt>
                <c:pt idx="17">
                  <c:v>0.85499398315282804</c:v>
                </c:pt>
                <c:pt idx="18">
                  <c:v>0.90658844765342972</c:v>
                </c:pt>
                <c:pt idx="19">
                  <c:v>0.96555354993983167</c:v>
                </c:pt>
                <c:pt idx="20">
                  <c:v>1.0097773766546332</c:v>
                </c:pt>
                <c:pt idx="21">
                  <c:v>1.0540012033694344</c:v>
                </c:pt>
                <c:pt idx="22">
                  <c:v>1.1092809867629361</c:v>
                </c:pt>
                <c:pt idx="23">
                  <c:v>1.1535048134777375</c:v>
                </c:pt>
                <c:pt idx="24">
                  <c:v>1.1866726835138388</c:v>
                </c:pt>
                <c:pt idx="25">
                  <c:v>1.2493231046931408</c:v>
                </c:pt>
                <c:pt idx="26">
                  <c:v>1.3009175691937425</c:v>
                </c:pt>
                <c:pt idx="27">
                  <c:v>1.3451413959085441</c:v>
                </c:pt>
                <c:pt idx="28">
                  <c:v>1.381994584837545</c:v>
                </c:pt>
                <c:pt idx="29">
                  <c:v>1.4262184115523466</c:v>
                </c:pt>
                <c:pt idx="30">
                  <c:v>1.4630716004813478</c:v>
                </c:pt>
                <c:pt idx="31">
                  <c:v>1.5257220216606497</c:v>
                </c:pt>
                <c:pt idx="32">
                  <c:v>1.5588898916967511</c:v>
                </c:pt>
                <c:pt idx="33">
                  <c:v>1.6031137184115525</c:v>
                </c:pt>
                <c:pt idx="34">
                  <c:v>1.6547081829121542</c:v>
                </c:pt>
                <c:pt idx="35">
                  <c:v>1.7099879663056561</c:v>
                </c:pt>
                <c:pt idx="36">
                  <c:v>1.7615824308062575</c:v>
                </c:pt>
                <c:pt idx="37">
                  <c:v>1.8131768953068594</c:v>
                </c:pt>
                <c:pt idx="38">
                  <c:v>1.8574007220216606</c:v>
                </c:pt>
                <c:pt idx="39">
                  <c:v>1.8868832731648615</c:v>
                </c:pt>
                <c:pt idx="40">
                  <c:v>1.9384777376654634</c:v>
                </c:pt>
                <c:pt idx="41">
                  <c:v>1.9974428399518658</c:v>
                </c:pt>
                <c:pt idx="42">
                  <c:v>2.0416666666666665</c:v>
                </c:pt>
                <c:pt idx="43">
                  <c:v>2.1153730445246688</c:v>
                </c:pt>
                <c:pt idx="44">
                  <c:v>2.1522262334536708</c:v>
                </c:pt>
                <c:pt idx="45">
                  <c:v>2.1964500601684711</c:v>
                </c:pt>
                <c:pt idx="46">
                  <c:v>2.2222472924187731</c:v>
                </c:pt>
                <c:pt idx="47">
                  <c:v>2.2848977135980748</c:v>
                </c:pt>
                <c:pt idx="48">
                  <c:v>2.3475481347773766</c:v>
                </c:pt>
                <c:pt idx="49">
                  <c:v>2.4175691937424788</c:v>
                </c:pt>
                <c:pt idx="50">
                  <c:v>2.4691636582430805</c:v>
                </c:pt>
                <c:pt idx="51">
                  <c:v>2.5318140794223827</c:v>
                </c:pt>
                <c:pt idx="52">
                  <c:v>2.5686672683513838</c:v>
                </c:pt>
                <c:pt idx="53">
                  <c:v>2.6018351383874849</c:v>
                </c:pt>
                <c:pt idx="54">
                  <c:v>2.6608002406738867</c:v>
                </c:pt>
                <c:pt idx="55">
                  <c:v>2.6939681107099878</c:v>
                </c:pt>
                <c:pt idx="56">
                  <c:v>2.7750451263537905</c:v>
                </c:pt>
                <c:pt idx="57">
                  <c:v>2.8082129963898916</c:v>
                </c:pt>
                <c:pt idx="58">
                  <c:v>2.8561221419975928</c:v>
                </c:pt>
                <c:pt idx="59">
                  <c:v>2.9114019253910954</c:v>
                </c:pt>
                <c:pt idx="60">
                  <c:v>2.9482551143200961</c:v>
                </c:pt>
                <c:pt idx="61">
                  <c:v>2.9777376654632977</c:v>
                </c:pt>
                <c:pt idx="62">
                  <c:v>3.0219614921780988</c:v>
                </c:pt>
                <c:pt idx="63">
                  <c:v>3.0625</c:v>
                </c:pt>
              </c:numCache>
            </c:numRef>
          </c:yVal>
          <c:smooth val="1"/>
        </c:ser>
        <c:ser>
          <c:idx val="4"/>
          <c:order val="4"/>
          <c:tx>
            <c:v>B3-OUTER</c:v>
          </c:tx>
          <c:spPr>
            <a:ln w="19050">
              <a:solidFill>
                <a:schemeClr val="tx1"/>
              </a:solidFill>
              <a:prstDash val="sysDash"/>
            </a:ln>
          </c:spPr>
          <c:marker>
            <c:symbol val="none"/>
          </c:marker>
          <c:xVal>
            <c:numRef>
              <c:f>'B1'!$I$3:$I$200</c:f>
              <c:numCache>
                <c:formatCode>0.00</c:formatCode>
                <c:ptCount val="1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2.0499999999999998</c:v>
                </c:pt>
                <c:pt idx="17">
                  <c:v>3.2254999999999998</c:v>
                </c:pt>
                <c:pt idx="18">
                  <c:v>3.2555499999999999</c:v>
                </c:pt>
                <c:pt idx="19">
                  <c:v>4.0000010000000001</c:v>
                </c:pt>
                <c:pt idx="20">
                  <c:v>5.0002000000000004</c:v>
                </c:pt>
                <c:pt idx="21">
                  <c:v>6.02255875</c:v>
                </c:pt>
                <c:pt idx="22">
                  <c:v>8.0225557999999992</c:v>
                </c:pt>
                <c:pt idx="23">
                  <c:v>9.0001154400000001</c:v>
                </c:pt>
                <c:pt idx="24">
                  <c:v>10.000109999999999</c:v>
                </c:pt>
                <c:pt idx="25">
                  <c:v>12.000225555</c:v>
                </c:pt>
                <c:pt idx="26">
                  <c:v>15.0022</c:v>
                </c:pt>
                <c:pt idx="27">
                  <c:v>18.00225</c:v>
                </c:pt>
                <c:pt idx="28">
                  <c:v>19.001111000000002</c:v>
                </c:pt>
                <c:pt idx="29">
                  <c:v>21.02225</c:v>
                </c:pt>
                <c:pt idx="30">
                  <c:v>23.022549999999999</c:v>
                </c:pt>
                <c:pt idx="31">
                  <c:v>25.252255000000002</c:v>
                </c:pt>
                <c:pt idx="32">
                  <c:v>28.0002</c:v>
                </c:pt>
                <c:pt idx="33">
                  <c:v>32.002200000000002</c:v>
                </c:pt>
                <c:pt idx="34">
                  <c:v>30.890496000000002</c:v>
                </c:pt>
                <c:pt idx="35">
                  <c:v>41.187328000000008</c:v>
                </c:pt>
                <c:pt idx="36">
                  <c:v>43.225499999999997</c:v>
                </c:pt>
                <c:pt idx="37">
                  <c:v>48.222254999999997</c:v>
                </c:pt>
                <c:pt idx="38">
                  <c:v>51.222555800000002</c:v>
                </c:pt>
                <c:pt idx="39">
                  <c:v>56.224449999999997</c:v>
                </c:pt>
                <c:pt idx="40">
                  <c:v>60.222499999999997</c:v>
                </c:pt>
                <c:pt idx="41">
                  <c:v>63.221550000000001</c:v>
                </c:pt>
                <c:pt idx="42">
                  <c:v>68.124559954999995</c:v>
                </c:pt>
                <c:pt idx="43">
                  <c:v>75.022499999999994</c:v>
                </c:pt>
                <c:pt idx="44">
                  <c:v>78.225499999999997</c:v>
                </c:pt>
                <c:pt idx="45">
                  <c:v>85.222549999999998</c:v>
                </c:pt>
                <c:pt idx="46">
                  <c:v>89.255557999999994</c:v>
                </c:pt>
                <c:pt idx="47">
                  <c:v>112.22556</c:v>
                </c:pt>
                <c:pt idx="48">
                  <c:v>125.49264000000002</c:v>
                </c:pt>
                <c:pt idx="49">
                  <c:v>130.31927999999999</c:v>
                </c:pt>
                <c:pt idx="50">
                  <c:v>183.41232000000005</c:v>
                </c:pt>
                <c:pt idx="51">
                  <c:v>210.22255000000001</c:v>
                </c:pt>
                <c:pt idx="52">
                  <c:v>232.22200000000001</c:v>
                </c:pt>
                <c:pt idx="53">
                  <c:v>250.32255000000001</c:v>
                </c:pt>
                <c:pt idx="54">
                  <c:v>280.22250000000003</c:v>
                </c:pt>
                <c:pt idx="55">
                  <c:v>320.22550000000001</c:v>
                </c:pt>
                <c:pt idx="56">
                  <c:v>365.255</c:v>
                </c:pt>
                <c:pt idx="57">
                  <c:v>400.25558000000001</c:v>
                </c:pt>
                <c:pt idx="58">
                  <c:v>450.2525</c:v>
                </c:pt>
                <c:pt idx="59">
                  <c:v>495.43140000000011</c:v>
                </c:pt>
                <c:pt idx="60">
                  <c:v>505.86608972000005</c:v>
                </c:pt>
                <c:pt idx="61">
                  <c:v>512.12171520000015</c:v>
                </c:pt>
                <c:pt idx="62">
                  <c:v>604.98626880000006</c:v>
                </c:pt>
                <c:pt idx="63">
                  <c:v>612.5158272000001</c:v>
                </c:pt>
                <c:pt idx="64">
                  <c:v>660.2030304000001</c:v>
                </c:pt>
                <c:pt idx="65">
                  <c:v>747.2112608000001</c:v>
                </c:pt>
                <c:pt idx="66">
                  <c:v>756.41405440000017</c:v>
                </c:pt>
                <c:pt idx="67">
                  <c:v>773.14640640000016</c:v>
                </c:pt>
                <c:pt idx="68">
                  <c:v>840.91243200000031</c:v>
                </c:pt>
                <c:pt idx="69">
                  <c:v>895.29257600000017</c:v>
                </c:pt>
                <c:pt idx="70">
                  <c:v>1091.8977120000002</c:v>
                </c:pt>
                <c:pt idx="71">
                  <c:v>1128.7088864000002</c:v>
                </c:pt>
                <c:pt idx="72">
                  <c:v>1160.5003552000005</c:v>
                </c:pt>
              </c:numCache>
            </c:numRef>
          </c:xVal>
          <c:yVal>
            <c:numRef>
              <c:f>'B1'!$H$3:$H$200</c:f>
              <c:numCache>
                <c:formatCode>0.00</c:formatCode>
                <c:ptCount val="198"/>
                <c:pt idx="0">
                  <c:v>0</c:v>
                </c:pt>
                <c:pt idx="1">
                  <c:v>1.231875E-2</c:v>
                </c:pt>
                <c:pt idx="2">
                  <c:v>3.3876566718750008E-2</c:v>
                </c:pt>
                <c:pt idx="3">
                  <c:v>5.8514062499999998E-2</c:v>
                </c:pt>
                <c:pt idx="4">
                  <c:v>6.1593749999999996E-2</c:v>
                </c:pt>
                <c:pt idx="5">
                  <c:v>8.0071875000000001E-2</c:v>
                </c:pt>
                <c:pt idx="6">
                  <c:v>8.9310937500000007E-2</c:v>
                </c:pt>
                <c:pt idx="7">
                  <c:v>9.5470312500000001E-2</c:v>
                </c:pt>
                <c:pt idx="8">
                  <c:v>0.1139484375</c:v>
                </c:pt>
                <c:pt idx="9">
                  <c:v>0.12934687500000003</c:v>
                </c:pt>
                <c:pt idx="10">
                  <c:v>0.15398437500000001</c:v>
                </c:pt>
                <c:pt idx="11">
                  <c:v>0.20325937500000002</c:v>
                </c:pt>
                <c:pt idx="12">
                  <c:v>0.26793281250000001</c:v>
                </c:pt>
                <c:pt idx="13">
                  <c:v>0.31412812500000004</c:v>
                </c:pt>
                <c:pt idx="14">
                  <c:v>0.32644687500000003</c:v>
                </c:pt>
                <c:pt idx="15">
                  <c:v>0.32952656250000006</c:v>
                </c:pt>
                <c:pt idx="16">
                  <c:v>0.33568593749999998</c:v>
                </c:pt>
                <c:pt idx="17">
                  <c:v>0.34800472968750001</c:v>
                </c:pt>
                <c:pt idx="18">
                  <c:v>0.36032343750000001</c:v>
                </c:pt>
                <c:pt idx="19">
                  <c:v>0.36956254218749995</c:v>
                </c:pt>
                <c:pt idx="20">
                  <c:v>0.38188125000000001</c:v>
                </c:pt>
                <c:pt idx="21">
                  <c:v>0.40035937500000002</c:v>
                </c:pt>
                <c:pt idx="22">
                  <c:v>0.40959843750000002</c:v>
                </c:pt>
                <c:pt idx="23">
                  <c:v>0.42191718750000007</c:v>
                </c:pt>
                <c:pt idx="24">
                  <c:v>0.46195312500000008</c:v>
                </c:pt>
                <c:pt idx="25">
                  <c:v>0.50814843750000005</c:v>
                </c:pt>
                <c:pt idx="26">
                  <c:v>0.54510468749999996</c:v>
                </c:pt>
                <c:pt idx="27">
                  <c:v>0.58822031250000006</c:v>
                </c:pt>
                <c:pt idx="28">
                  <c:v>0.63133593750000006</c:v>
                </c:pt>
                <c:pt idx="29">
                  <c:v>0.67753124999999992</c:v>
                </c:pt>
                <c:pt idx="30">
                  <c:v>0.71448750000000005</c:v>
                </c:pt>
                <c:pt idx="31">
                  <c:v>0.75760312500000015</c:v>
                </c:pt>
                <c:pt idx="32">
                  <c:v>0.80071875000000003</c:v>
                </c:pt>
                <c:pt idx="33">
                  <c:v>0.84383437500000014</c:v>
                </c:pt>
                <c:pt idx="34">
                  <c:v>0.89310937499999998</c:v>
                </c:pt>
                <c:pt idx="35">
                  <c:v>0.94238437500000005</c:v>
                </c:pt>
                <c:pt idx="36">
                  <c:v>0.9701015624999999</c:v>
                </c:pt>
                <c:pt idx="37">
                  <c:v>1.0193765625000002</c:v>
                </c:pt>
                <c:pt idx="38">
                  <c:v>1.0594124999999999</c:v>
                </c:pt>
                <c:pt idx="39">
                  <c:v>1.1148468750000002</c:v>
                </c:pt>
                <c:pt idx="40">
                  <c:v>1.1425640625</c:v>
                </c:pt>
                <c:pt idx="41">
                  <c:v>1.1826000000000001</c:v>
                </c:pt>
                <c:pt idx="42">
                  <c:v>1.2349546875000001</c:v>
                </c:pt>
                <c:pt idx="43">
                  <c:v>1.2657515625</c:v>
                </c:pt>
                <c:pt idx="44">
                  <c:v>1.3150265624999999</c:v>
                </c:pt>
                <c:pt idx="45">
                  <c:v>1.3458234375</c:v>
                </c:pt>
                <c:pt idx="46">
                  <c:v>1.3858593749999999</c:v>
                </c:pt>
                <c:pt idx="47">
                  <c:v>1.4320546875</c:v>
                </c:pt>
                <c:pt idx="48">
                  <c:v>1.4813296874999999</c:v>
                </c:pt>
                <c:pt idx="49">
                  <c:v>1.5090468750000001</c:v>
                </c:pt>
                <c:pt idx="50">
                  <c:v>1.5552421875</c:v>
                </c:pt>
                <c:pt idx="51">
                  <c:v>1.6106765625000004</c:v>
                </c:pt>
                <c:pt idx="52">
                  <c:v>1.6507125</c:v>
                </c:pt>
                <c:pt idx="53">
                  <c:v>1.6876687500000003</c:v>
                </c:pt>
                <c:pt idx="54">
                  <c:v>1.7277046874999999</c:v>
                </c:pt>
                <c:pt idx="55">
                  <c:v>1.7738999999999998</c:v>
                </c:pt>
                <c:pt idx="56">
                  <c:v>1.817015625</c:v>
                </c:pt>
                <c:pt idx="57">
                  <c:v>1.8601312500000002</c:v>
                </c:pt>
                <c:pt idx="58">
                  <c:v>1.9155656250000002</c:v>
                </c:pt>
                <c:pt idx="59">
                  <c:v>1.9586812499999999</c:v>
                </c:pt>
                <c:pt idx="60">
                  <c:v>1.9987171875</c:v>
                </c:pt>
                <c:pt idx="61">
                  <c:v>2.0418328125000005</c:v>
                </c:pt>
                <c:pt idx="62">
                  <c:v>2.1280640625</c:v>
                </c:pt>
                <c:pt idx="63">
                  <c:v>2.1588609375000001</c:v>
                </c:pt>
                <c:pt idx="64">
                  <c:v>2.2204546875000002</c:v>
                </c:pt>
                <c:pt idx="65">
                  <c:v>2.2697296875000004</c:v>
                </c:pt>
                <c:pt idx="66">
                  <c:v>2.285128125</c:v>
                </c:pt>
                <c:pt idx="67">
                  <c:v>2.3159250000000005</c:v>
                </c:pt>
                <c:pt idx="68">
                  <c:v>2.3744390625000005</c:v>
                </c:pt>
                <c:pt idx="69">
                  <c:v>2.4206343750000006</c:v>
                </c:pt>
                <c:pt idx="70">
                  <c:v>2.4452718750000004</c:v>
                </c:pt>
                <c:pt idx="71">
                  <c:v>2.4883875000000004</c:v>
                </c:pt>
                <c:pt idx="72">
                  <c:v>2.5284234375000003</c:v>
                </c:pt>
              </c:numCache>
            </c:numRef>
          </c:yVal>
          <c:smooth val="1"/>
        </c:ser>
        <c:ser>
          <c:idx val="5"/>
          <c:order val="5"/>
          <c:tx>
            <c:v>B3-INNER</c:v>
          </c:tx>
          <c:spPr>
            <a:ln w="19050">
              <a:solidFill>
                <a:srgbClr val="FF0000"/>
              </a:solidFill>
              <a:prstDash val="sysDash"/>
            </a:ln>
          </c:spPr>
          <c:marker>
            <c:symbol val="none"/>
          </c:marker>
          <c:xVal>
            <c:numRef>
              <c:f>'B1'!$G$3:$G$200</c:f>
              <c:numCache>
                <c:formatCode>0.00</c:formatCode>
                <c:ptCount val="1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-0.91392000000000007</c:v>
                </c:pt>
                <c:pt idx="17">
                  <c:v>-1.2185600000000001</c:v>
                </c:pt>
                <c:pt idx="18">
                  <c:v>-1.2185600000000001</c:v>
                </c:pt>
                <c:pt idx="19">
                  <c:v>-1.5232000000000001</c:v>
                </c:pt>
                <c:pt idx="20">
                  <c:v>-1.5232000000000001</c:v>
                </c:pt>
                <c:pt idx="21">
                  <c:v>-1.8278400000000001</c:v>
                </c:pt>
                <c:pt idx="22">
                  <c:v>-1.8278400000000001</c:v>
                </c:pt>
                <c:pt idx="23">
                  <c:v>-2.1324800000000002</c:v>
                </c:pt>
                <c:pt idx="24">
                  <c:v>-2.7417600000000002</c:v>
                </c:pt>
                <c:pt idx="25">
                  <c:v>-3.6556800000000003</c:v>
                </c:pt>
                <c:pt idx="26">
                  <c:v>-4.2649600000000003</c:v>
                </c:pt>
                <c:pt idx="27">
                  <c:v>-5.4835200000000004</c:v>
                </c:pt>
                <c:pt idx="28">
                  <c:v>-6.7020799999999996</c:v>
                </c:pt>
                <c:pt idx="29">
                  <c:v>-7.9206400000000006</c:v>
                </c:pt>
                <c:pt idx="30">
                  <c:v>-8.8345600000000015</c:v>
                </c:pt>
                <c:pt idx="31">
                  <c:v>-10.357760000000003</c:v>
                </c:pt>
                <c:pt idx="32">
                  <c:v>-12.185600000000001</c:v>
                </c:pt>
                <c:pt idx="33">
                  <c:v>-14.013440000000001</c:v>
                </c:pt>
                <c:pt idx="34">
                  <c:v>-16.755200000000002</c:v>
                </c:pt>
                <c:pt idx="35">
                  <c:v>-18.583040000000004</c:v>
                </c:pt>
                <c:pt idx="36">
                  <c:v>-19.192320000000002</c:v>
                </c:pt>
                <c:pt idx="37">
                  <c:v>-21.934080000000002</c:v>
                </c:pt>
                <c:pt idx="38">
                  <c:v>-24.98048</c:v>
                </c:pt>
                <c:pt idx="39">
                  <c:v>-27.417600000000007</c:v>
                </c:pt>
                <c:pt idx="40">
                  <c:v>-28.636160000000004</c:v>
                </c:pt>
                <c:pt idx="41">
                  <c:v>-31.682560000000002</c:v>
                </c:pt>
                <c:pt idx="42">
                  <c:v>-34.728960000000008</c:v>
                </c:pt>
                <c:pt idx="43">
                  <c:v>-39.907840000000007</c:v>
                </c:pt>
                <c:pt idx="44">
                  <c:v>-44.477440000000001</c:v>
                </c:pt>
                <c:pt idx="45">
                  <c:v>-45.391360000000013</c:v>
                </c:pt>
                <c:pt idx="46">
                  <c:v>-52.398080000000007</c:v>
                </c:pt>
                <c:pt idx="47">
                  <c:v>-57.57696</c:v>
                </c:pt>
                <c:pt idx="48">
                  <c:v>-70.676480000000012</c:v>
                </c:pt>
                <c:pt idx="49">
                  <c:v>-74.02752000000001</c:v>
                </c:pt>
                <c:pt idx="50">
                  <c:v>-95.656960000000012</c:v>
                </c:pt>
                <c:pt idx="51">
                  <c:v>-96.570880000000002</c:v>
                </c:pt>
                <c:pt idx="52">
                  <c:v>-99.312640000000002</c:v>
                </c:pt>
                <c:pt idx="53">
                  <c:v>-103.27296000000001</c:v>
                </c:pt>
                <c:pt idx="54">
                  <c:v>-105.71008</c:v>
                </c:pt>
                <c:pt idx="55">
                  <c:v>-110.27968000000001</c:v>
                </c:pt>
                <c:pt idx="56">
                  <c:v>-122.16064000000001</c:v>
                </c:pt>
                <c:pt idx="57">
                  <c:v>-164.20096000000004</c:v>
                </c:pt>
                <c:pt idx="58">
                  <c:v>-193.95808000000005</c:v>
                </c:pt>
                <c:pt idx="59">
                  <c:v>-201.57408000000004</c:v>
                </c:pt>
                <c:pt idx="60">
                  <c:v>-222.59424000000001</c:v>
                </c:pt>
                <c:pt idx="61">
                  <c:v>-233.25664</c:v>
                </c:pt>
                <c:pt idx="62">
                  <c:v>-261.28352000000001</c:v>
                </c:pt>
                <c:pt idx="63">
                  <c:v>-265.24384000000003</c:v>
                </c:pt>
                <c:pt idx="64">
                  <c:v>-279.86656000000005</c:v>
                </c:pt>
                <c:pt idx="65">
                  <c:v>-306.37024000000002</c:v>
                </c:pt>
                <c:pt idx="66">
                  <c:v>-306.97951999999998</c:v>
                </c:pt>
                <c:pt idx="67">
                  <c:v>-317.33728000000002</c:v>
                </c:pt>
                <c:pt idx="68">
                  <c:v>-361.51008000000002</c:v>
                </c:pt>
                <c:pt idx="69">
                  <c:v>-391.36480000000017</c:v>
                </c:pt>
                <c:pt idx="70">
                  <c:v>-400.11250000000001</c:v>
                </c:pt>
                <c:pt idx="71">
                  <c:v>-408.86020000000002</c:v>
                </c:pt>
                <c:pt idx="72">
                  <c:v>-417.60789999999952</c:v>
                </c:pt>
              </c:numCache>
            </c:numRef>
          </c:xVal>
          <c:yVal>
            <c:numRef>
              <c:f>'B1'!$H$3:$H$200</c:f>
              <c:numCache>
                <c:formatCode>0.00</c:formatCode>
                <c:ptCount val="198"/>
                <c:pt idx="0">
                  <c:v>0</c:v>
                </c:pt>
                <c:pt idx="1">
                  <c:v>1.231875E-2</c:v>
                </c:pt>
                <c:pt idx="2">
                  <c:v>3.3876566718750008E-2</c:v>
                </c:pt>
                <c:pt idx="3">
                  <c:v>5.8514062499999998E-2</c:v>
                </c:pt>
                <c:pt idx="4">
                  <c:v>6.1593749999999996E-2</c:v>
                </c:pt>
                <c:pt idx="5">
                  <c:v>8.0071875000000001E-2</c:v>
                </c:pt>
                <c:pt idx="6">
                  <c:v>8.9310937500000007E-2</c:v>
                </c:pt>
                <c:pt idx="7">
                  <c:v>9.5470312500000001E-2</c:v>
                </c:pt>
                <c:pt idx="8">
                  <c:v>0.1139484375</c:v>
                </c:pt>
                <c:pt idx="9">
                  <c:v>0.12934687500000003</c:v>
                </c:pt>
                <c:pt idx="10">
                  <c:v>0.15398437500000001</c:v>
                </c:pt>
                <c:pt idx="11">
                  <c:v>0.20325937500000002</c:v>
                </c:pt>
                <c:pt idx="12">
                  <c:v>0.26793281250000001</c:v>
                </c:pt>
                <c:pt idx="13">
                  <c:v>0.31412812500000004</c:v>
                </c:pt>
                <c:pt idx="14">
                  <c:v>0.32644687500000003</c:v>
                </c:pt>
                <c:pt idx="15">
                  <c:v>0.32952656250000006</c:v>
                </c:pt>
                <c:pt idx="16">
                  <c:v>0.33568593749999998</c:v>
                </c:pt>
                <c:pt idx="17">
                  <c:v>0.34800472968750001</c:v>
                </c:pt>
                <c:pt idx="18">
                  <c:v>0.36032343750000001</c:v>
                </c:pt>
                <c:pt idx="19">
                  <c:v>0.36956254218749995</c:v>
                </c:pt>
                <c:pt idx="20">
                  <c:v>0.38188125000000001</c:v>
                </c:pt>
                <c:pt idx="21">
                  <c:v>0.40035937500000002</c:v>
                </c:pt>
                <c:pt idx="22">
                  <c:v>0.40959843750000002</c:v>
                </c:pt>
                <c:pt idx="23">
                  <c:v>0.42191718750000007</c:v>
                </c:pt>
                <c:pt idx="24">
                  <c:v>0.46195312500000008</c:v>
                </c:pt>
                <c:pt idx="25">
                  <c:v>0.50814843750000005</c:v>
                </c:pt>
                <c:pt idx="26">
                  <c:v>0.54510468749999996</c:v>
                </c:pt>
                <c:pt idx="27">
                  <c:v>0.58822031250000006</c:v>
                </c:pt>
                <c:pt idx="28">
                  <c:v>0.63133593750000006</c:v>
                </c:pt>
                <c:pt idx="29">
                  <c:v>0.67753124999999992</c:v>
                </c:pt>
                <c:pt idx="30">
                  <c:v>0.71448750000000005</c:v>
                </c:pt>
                <c:pt idx="31">
                  <c:v>0.75760312500000015</c:v>
                </c:pt>
                <c:pt idx="32">
                  <c:v>0.80071875000000003</c:v>
                </c:pt>
                <c:pt idx="33">
                  <c:v>0.84383437500000014</c:v>
                </c:pt>
                <c:pt idx="34">
                  <c:v>0.89310937499999998</c:v>
                </c:pt>
                <c:pt idx="35">
                  <c:v>0.94238437500000005</c:v>
                </c:pt>
                <c:pt idx="36">
                  <c:v>0.9701015624999999</c:v>
                </c:pt>
                <c:pt idx="37">
                  <c:v>1.0193765625000002</c:v>
                </c:pt>
                <c:pt idx="38">
                  <c:v>1.0594124999999999</c:v>
                </c:pt>
                <c:pt idx="39">
                  <c:v>1.1148468750000002</c:v>
                </c:pt>
                <c:pt idx="40">
                  <c:v>1.1425640625</c:v>
                </c:pt>
                <c:pt idx="41">
                  <c:v>1.1826000000000001</c:v>
                </c:pt>
                <c:pt idx="42">
                  <c:v>1.2349546875000001</c:v>
                </c:pt>
                <c:pt idx="43">
                  <c:v>1.2657515625</c:v>
                </c:pt>
                <c:pt idx="44">
                  <c:v>1.3150265624999999</c:v>
                </c:pt>
                <c:pt idx="45">
                  <c:v>1.3458234375</c:v>
                </c:pt>
                <c:pt idx="46">
                  <c:v>1.3858593749999999</c:v>
                </c:pt>
                <c:pt idx="47">
                  <c:v>1.4320546875</c:v>
                </c:pt>
                <c:pt idx="48">
                  <c:v>1.4813296874999999</c:v>
                </c:pt>
                <c:pt idx="49">
                  <c:v>1.5090468750000001</c:v>
                </c:pt>
                <c:pt idx="50">
                  <c:v>1.5552421875</c:v>
                </c:pt>
                <c:pt idx="51">
                  <c:v>1.6106765625000004</c:v>
                </c:pt>
                <c:pt idx="52">
                  <c:v>1.6507125</c:v>
                </c:pt>
                <c:pt idx="53">
                  <c:v>1.6876687500000003</c:v>
                </c:pt>
                <c:pt idx="54">
                  <c:v>1.7277046874999999</c:v>
                </c:pt>
                <c:pt idx="55">
                  <c:v>1.7738999999999998</c:v>
                </c:pt>
                <c:pt idx="56">
                  <c:v>1.817015625</c:v>
                </c:pt>
                <c:pt idx="57">
                  <c:v>1.8601312500000002</c:v>
                </c:pt>
                <c:pt idx="58">
                  <c:v>1.9155656250000002</c:v>
                </c:pt>
                <c:pt idx="59">
                  <c:v>1.9586812499999999</c:v>
                </c:pt>
                <c:pt idx="60">
                  <c:v>1.9987171875</c:v>
                </c:pt>
                <c:pt idx="61">
                  <c:v>2.0418328125000005</c:v>
                </c:pt>
                <c:pt idx="62">
                  <c:v>2.1280640625</c:v>
                </c:pt>
                <c:pt idx="63">
                  <c:v>2.1588609375000001</c:v>
                </c:pt>
                <c:pt idx="64">
                  <c:v>2.2204546875000002</c:v>
                </c:pt>
                <c:pt idx="65">
                  <c:v>2.2697296875000004</c:v>
                </c:pt>
                <c:pt idx="66">
                  <c:v>2.285128125</c:v>
                </c:pt>
                <c:pt idx="67">
                  <c:v>2.3159250000000005</c:v>
                </c:pt>
                <c:pt idx="68">
                  <c:v>2.3744390625000005</c:v>
                </c:pt>
                <c:pt idx="69">
                  <c:v>2.4206343750000006</c:v>
                </c:pt>
                <c:pt idx="70">
                  <c:v>2.4452718750000004</c:v>
                </c:pt>
                <c:pt idx="71">
                  <c:v>2.4883875000000004</c:v>
                </c:pt>
                <c:pt idx="72">
                  <c:v>2.5284234375000003</c:v>
                </c:pt>
              </c:numCache>
            </c:numRef>
          </c:yVal>
          <c:smooth val="1"/>
        </c:ser>
        <c:ser>
          <c:idx val="6"/>
          <c:order val="6"/>
          <c:tx>
            <c:v>B4-OUTER</c:v>
          </c:tx>
          <c:spPr>
            <a:ln w="19050">
              <a:solidFill>
                <a:schemeClr val="tx1"/>
              </a:solidFill>
              <a:prstDash val="dashDot"/>
            </a:ln>
          </c:spPr>
          <c:marker>
            <c:symbol val="none"/>
          </c:marker>
          <c:xVal>
            <c:numRef>
              <c:f>'B1'!$L$3:$L$200</c:f>
              <c:numCache>
                <c:formatCode>0.00</c:formatCode>
                <c:ptCount val="198"/>
                <c:pt idx="0">
                  <c:v>0</c:v>
                </c:pt>
                <c:pt idx="1">
                  <c:v>1.3</c:v>
                </c:pt>
                <c:pt idx="2">
                  <c:v>2.0499999999999998</c:v>
                </c:pt>
                <c:pt idx="3">
                  <c:v>5.0225499999999998</c:v>
                </c:pt>
                <c:pt idx="4">
                  <c:v>6.0525500000000001</c:v>
                </c:pt>
                <c:pt idx="5">
                  <c:v>8.0225500000000007</c:v>
                </c:pt>
                <c:pt idx="6">
                  <c:v>9.0025549999999992</c:v>
                </c:pt>
                <c:pt idx="7">
                  <c:v>10.22555</c:v>
                </c:pt>
                <c:pt idx="8">
                  <c:v>13.2255</c:v>
                </c:pt>
                <c:pt idx="9">
                  <c:v>16.2255</c:v>
                </c:pt>
                <c:pt idx="10">
                  <c:v>18.225549999999998</c:v>
                </c:pt>
                <c:pt idx="11">
                  <c:v>21.225549999999998</c:v>
                </c:pt>
                <c:pt idx="12">
                  <c:v>25.2255</c:v>
                </c:pt>
                <c:pt idx="13">
                  <c:v>28.225549999999998</c:v>
                </c:pt>
                <c:pt idx="14">
                  <c:v>30.225549999999998</c:v>
                </c:pt>
                <c:pt idx="15">
                  <c:v>34.255499999999998</c:v>
                </c:pt>
                <c:pt idx="16">
                  <c:v>38.222549999999998</c:v>
                </c:pt>
                <c:pt idx="17">
                  <c:v>40.225499999999997</c:v>
                </c:pt>
                <c:pt idx="18">
                  <c:v>42.225549999999998</c:v>
                </c:pt>
                <c:pt idx="19">
                  <c:v>45.225549999999998</c:v>
                </c:pt>
                <c:pt idx="20">
                  <c:v>48.225549999999998</c:v>
                </c:pt>
                <c:pt idx="21">
                  <c:v>50.225555</c:v>
                </c:pt>
                <c:pt idx="22">
                  <c:v>53.225544999999997</c:v>
                </c:pt>
                <c:pt idx="23">
                  <c:v>56.222222500000001</c:v>
                </c:pt>
                <c:pt idx="24">
                  <c:v>58.225499999999997</c:v>
                </c:pt>
                <c:pt idx="25">
                  <c:v>60.222549999999998</c:v>
                </c:pt>
                <c:pt idx="26">
                  <c:v>65.225549999999998</c:v>
                </c:pt>
                <c:pt idx="27">
                  <c:v>67.225555555</c:v>
                </c:pt>
                <c:pt idx="28">
                  <c:v>70.451110999999997</c:v>
                </c:pt>
                <c:pt idx="29">
                  <c:v>74.661481481481488</c:v>
                </c:pt>
                <c:pt idx="30">
                  <c:v>84.904296296296295</c:v>
                </c:pt>
                <c:pt idx="31">
                  <c:v>86.420444444444442</c:v>
                </c:pt>
                <c:pt idx="32">
                  <c:v>93.049185185185181</c:v>
                </c:pt>
                <c:pt idx="33">
                  <c:v>101.93452944444444</c:v>
                </c:pt>
                <c:pt idx="34">
                  <c:v>104.72000000000001</c:v>
                </c:pt>
                <c:pt idx="35">
                  <c:v>110.76696296296295</c:v>
                </c:pt>
                <c:pt idx="36">
                  <c:v>114.76888888888888</c:v>
                </c:pt>
                <c:pt idx="37">
                  <c:v>119.95200000000001</c:v>
                </c:pt>
                <c:pt idx="38">
                  <c:v>124.11259259259259</c:v>
                </c:pt>
                <c:pt idx="39">
                  <c:v>140.94888888888889</c:v>
                </c:pt>
                <c:pt idx="40">
                  <c:v>146.608</c:v>
                </c:pt>
                <c:pt idx="41">
                  <c:v>159.46</c:v>
                </c:pt>
                <c:pt idx="42">
                  <c:v>163.03881481481483</c:v>
                </c:pt>
                <c:pt idx="43">
                  <c:v>165.43644444444445</c:v>
                </c:pt>
                <c:pt idx="44">
                  <c:v>170.30222222222221</c:v>
                </c:pt>
                <c:pt idx="45">
                  <c:v>181.49703703703705</c:v>
                </c:pt>
                <c:pt idx="46">
                  <c:v>195.99879619047616</c:v>
                </c:pt>
                <c:pt idx="47">
                  <c:v>209.94568253968256</c:v>
                </c:pt>
                <c:pt idx="48">
                  <c:v>236.43477671957669</c:v>
                </c:pt>
                <c:pt idx="49">
                  <c:v>258.72812698412696</c:v>
                </c:pt>
                <c:pt idx="50">
                  <c:v>292.33721693121697</c:v>
                </c:pt>
                <c:pt idx="51">
                  <c:v>326.77876000000003</c:v>
                </c:pt>
                <c:pt idx="52">
                  <c:v>361.89830444444442</c:v>
                </c:pt>
                <c:pt idx="53">
                  <c:v>397.52572613756615</c:v>
                </c:pt>
                <c:pt idx="54">
                  <c:v>432.53404246031732</c:v>
                </c:pt>
                <c:pt idx="55">
                  <c:v>494.41449107142842</c:v>
                </c:pt>
                <c:pt idx="56">
                  <c:v>534.65867797645092</c:v>
                </c:pt>
                <c:pt idx="57">
                  <c:v>653.07903999999996</c:v>
                </c:pt>
                <c:pt idx="58">
                  <c:v>766.30220473214297</c:v>
                </c:pt>
                <c:pt idx="59">
                  <c:v>792.83173999999997</c:v>
                </c:pt>
                <c:pt idx="60">
                  <c:v>919.36127526786004</c:v>
                </c:pt>
                <c:pt idx="61">
                  <c:v>1045.89081053571</c:v>
                </c:pt>
              </c:numCache>
            </c:numRef>
          </c:xVal>
          <c:yVal>
            <c:numRef>
              <c:f>'B1'!$K$3:$K$200</c:f>
              <c:numCache>
                <c:formatCode>0.00</c:formatCode>
                <c:ptCount val="198"/>
                <c:pt idx="0">
                  <c:v>0</c:v>
                </c:pt>
                <c:pt idx="1">
                  <c:v>1.9413609022556393E-2</c:v>
                </c:pt>
                <c:pt idx="2">
                  <c:v>5.5814125939849621E-2</c:v>
                </c:pt>
                <c:pt idx="3">
                  <c:v>8.9787941729323306E-2</c:v>
                </c:pt>
                <c:pt idx="4">
                  <c:v>0.13104186090225567</c:v>
                </c:pt>
                <c:pt idx="5">
                  <c:v>0.21112299812030075</c:v>
                </c:pt>
                <c:pt idx="6">
                  <c:v>0.2548036184210527</c:v>
                </c:pt>
                <c:pt idx="7">
                  <c:v>0.28877743421052632</c:v>
                </c:pt>
                <c:pt idx="8">
                  <c:v>0.33003135338345868</c:v>
                </c:pt>
                <c:pt idx="9">
                  <c:v>0.35915176691729322</c:v>
                </c:pt>
                <c:pt idx="10">
                  <c:v>0.39797898496240602</c:v>
                </c:pt>
                <c:pt idx="11">
                  <c:v>0.43195280075187975</c:v>
                </c:pt>
                <c:pt idx="12">
                  <c:v>0.46592661654135342</c:v>
                </c:pt>
                <c:pt idx="13">
                  <c:v>0.49747373120300759</c:v>
                </c:pt>
                <c:pt idx="14">
                  <c:v>0.53630094924812044</c:v>
                </c:pt>
                <c:pt idx="15">
                  <c:v>0.57998156954887226</c:v>
                </c:pt>
                <c:pt idx="16">
                  <c:v>0.59696847744360915</c:v>
                </c:pt>
                <c:pt idx="17">
                  <c:v>0.63822239661654145</c:v>
                </c:pt>
                <c:pt idx="18">
                  <c:v>0.68190301691729316</c:v>
                </c:pt>
                <c:pt idx="19">
                  <c:v>0.7110234304511277</c:v>
                </c:pt>
                <c:pt idx="20">
                  <c:v>0.74499724624060171</c:v>
                </c:pt>
                <c:pt idx="21">
                  <c:v>0.77897106203007527</c:v>
                </c:pt>
                <c:pt idx="22">
                  <c:v>0.82265168233082708</c:v>
                </c:pt>
                <c:pt idx="23">
                  <c:v>0.84206529135338337</c:v>
                </c:pt>
                <c:pt idx="24">
                  <c:v>0.89302601503759393</c:v>
                </c:pt>
                <c:pt idx="25">
                  <c:v>0.93185323308270684</c:v>
                </c:pt>
                <c:pt idx="26">
                  <c:v>0.96582704887218063</c:v>
                </c:pt>
                <c:pt idx="27">
                  <c:v>0.99980086466165419</c:v>
                </c:pt>
                <c:pt idx="28">
                  <c:v>1.0313479793233085</c:v>
                </c:pt>
                <c:pt idx="29">
                  <c:v>1.0604683928571428</c:v>
                </c:pt>
                <c:pt idx="30">
                  <c:v>1.0992956109022558</c:v>
                </c:pt>
                <c:pt idx="31">
                  <c:v>1.1405495300751884</c:v>
                </c:pt>
                <c:pt idx="32">
                  <c:v>1.1720966447368422</c:v>
                </c:pt>
                <c:pt idx="33">
                  <c:v>1.2060704605263159</c:v>
                </c:pt>
                <c:pt idx="34">
                  <c:v>1.2279107706766919</c:v>
                </c:pt>
                <c:pt idx="35">
                  <c:v>1.2618845864661656</c:v>
                </c:pt>
                <c:pt idx="36">
                  <c:v>1.2982851033834586</c:v>
                </c:pt>
                <c:pt idx="37">
                  <c:v>1.3274055169172934</c:v>
                </c:pt>
                <c:pt idx="38">
                  <c:v>1.3638060338345863</c:v>
                </c:pt>
                <c:pt idx="39">
                  <c:v>1.3953531484962407</c:v>
                </c:pt>
                <c:pt idx="40">
                  <c:v>1.4317536654135339</c:v>
                </c:pt>
                <c:pt idx="41">
                  <c:v>1.4633007800751883</c:v>
                </c:pt>
                <c:pt idx="42">
                  <c:v>1.4948478947368424</c:v>
                </c:pt>
                <c:pt idx="43">
                  <c:v>1.5385285150375942</c:v>
                </c:pt>
                <c:pt idx="44">
                  <c:v>1.5894892387218049</c:v>
                </c:pt>
                <c:pt idx="45">
                  <c:v>1.6210363533834589</c:v>
                </c:pt>
                <c:pt idx="46">
                  <c:v>1.6550101691729326</c:v>
                </c:pt>
                <c:pt idx="47">
                  <c:v>1.6962640883458648</c:v>
                </c:pt>
                <c:pt idx="48">
                  <c:v>1.727811203007519</c:v>
                </c:pt>
                <c:pt idx="49">
                  <c:v>1.7617850187969928</c:v>
                </c:pt>
                <c:pt idx="50">
                  <c:v>1.8030389379699245</c:v>
                </c:pt>
                <c:pt idx="51">
                  <c:v>1.8491462593984962</c:v>
                </c:pt>
                <c:pt idx="52">
                  <c:v>1.9001069830827069</c:v>
                </c:pt>
                <c:pt idx="53">
                  <c:v>1.9292273966165416</c:v>
                </c:pt>
                <c:pt idx="54">
                  <c:v>1.960774511278196</c:v>
                </c:pt>
                <c:pt idx="55">
                  <c:v>1.9996017293233084</c:v>
                </c:pt>
                <c:pt idx="56">
                  <c:v>2.0287221428571431</c:v>
                </c:pt>
                <c:pt idx="57">
                  <c:v>2.0675493609022562</c:v>
                </c:pt>
                <c:pt idx="58">
                  <c:v>2.1088032800751879</c:v>
                </c:pt>
                <c:pt idx="59">
                  <c:v>2.1452037969924818</c:v>
                </c:pt>
                <c:pt idx="60">
                  <c:v>2.1791776127819547</c:v>
                </c:pt>
                <c:pt idx="61">
                  <c:v>2.2107247274436088</c:v>
                </c:pt>
              </c:numCache>
            </c:numRef>
          </c:yVal>
          <c:smooth val="1"/>
        </c:ser>
        <c:ser>
          <c:idx val="7"/>
          <c:order val="7"/>
          <c:tx>
            <c:v>B4-INNER</c:v>
          </c:tx>
          <c:spPr>
            <a:ln w="19050">
              <a:solidFill>
                <a:srgbClr val="FF0000"/>
              </a:solidFill>
              <a:prstDash val="dashDot"/>
            </a:ln>
          </c:spPr>
          <c:marker>
            <c:symbol val="none"/>
          </c:marker>
          <c:xVal>
            <c:numRef>
              <c:f>'B1'!$J$3:$J$200</c:f>
              <c:numCache>
                <c:formatCode>0.00</c:formatCode>
                <c:ptCount val="1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-0.47599999999999998</c:v>
                </c:pt>
                <c:pt idx="16">
                  <c:v>-5.2359999999999998</c:v>
                </c:pt>
                <c:pt idx="17">
                  <c:v>-6.5555000000000003</c:v>
                </c:pt>
                <c:pt idx="18">
                  <c:v>-8.2256</c:v>
                </c:pt>
                <c:pt idx="19">
                  <c:v>-10.2255</c:v>
                </c:pt>
                <c:pt idx="20">
                  <c:v>-13.22555</c:v>
                </c:pt>
                <c:pt idx="21">
                  <c:v>-15.226654440000001</c:v>
                </c:pt>
                <c:pt idx="22">
                  <c:v>-16.225554540000001</c:v>
                </c:pt>
                <c:pt idx="23">
                  <c:v>-17.225549999999998</c:v>
                </c:pt>
                <c:pt idx="24">
                  <c:v>-19.225549999999998</c:v>
                </c:pt>
                <c:pt idx="25">
                  <c:v>-22.225555499999999</c:v>
                </c:pt>
                <c:pt idx="26">
                  <c:v>-23.225555549999999</c:v>
                </c:pt>
                <c:pt idx="27">
                  <c:v>-28.222222110000001</c:v>
                </c:pt>
                <c:pt idx="28">
                  <c:v>-59.5</c:v>
                </c:pt>
                <c:pt idx="29">
                  <c:v>-63.783999999999999</c:v>
                </c:pt>
                <c:pt idx="30">
                  <c:v>-65.688000000000002</c:v>
                </c:pt>
                <c:pt idx="31">
                  <c:v>-69.495999999999995</c:v>
                </c:pt>
                <c:pt idx="32">
                  <c:v>-73.78</c:v>
                </c:pt>
                <c:pt idx="33">
                  <c:v>-79.016000000000005</c:v>
                </c:pt>
                <c:pt idx="34">
                  <c:v>-80.444000000000003</c:v>
                </c:pt>
                <c:pt idx="35">
                  <c:v>-82.823999999999998</c:v>
                </c:pt>
                <c:pt idx="36">
                  <c:v>-83.775999999999996</c:v>
                </c:pt>
                <c:pt idx="37">
                  <c:v>-84.727999999999994</c:v>
                </c:pt>
                <c:pt idx="38">
                  <c:v>-90.380723125000017</c:v>
                </c:pt>
                <c:pt idx="39">
                  <c:v>-95.730683805555543</c:v>
                </c:pt>
                <c:pt idx="40">
                  <c:v>-101.81359978124998</c:v>
                </c:pt>
                <c:pt idx="41">
                  <c:v>-109.88629244444446</c:v>
                </c:pt>
                <c:pt idx="42">
                  <c:v>-116.53374565972223</c:v>
                </c:pt>
                <c:pt idx="43">
                  <c:v>-122.78774025000001</c:v>
                </c:pt>
                <c:pt idx="44">
                  <c:v>-129.90940639930554</c:v>
                </c:pt>
                <c:pt idx="45">
                  <c:v>-136.58703644444444</c:v>
                </c:pt>
                <c:pt idx="46">
                  <c:v>-143.46708796874998</c:v>
                </c:pt>
                <c:pt idx="47">
                  <c:v>-149.78505208333331</c:v>
                </c:pt>
                <c:pt idx="48">
                  <c:v>-157.04769976388894</c:v>
                </c:pt>
                <c:pt idx="49">
                  <c:v>-164.52297400000003</c:v>
                </c:pt>
                <c:pt idx="50">
                  <c:v>-173.95411736111114</c:v>
                </c:pt>
                <c:pt idx="51">
                  <c:v>-181.03139444444446</c:v>
                </c:pt>
                <c:pt idx="52">
                  <c:v>-190.14433593750002</c:v>
                </c:pt>
                <c:pt idx="53">
                  <c:v>-198.58127644444443</c:v>
                </c:pt>
                <c:pt idx="54">
                  <c:v>-207.25120820833334</c:v>
                </c:pt>
                <c:pt idx="55">
                  <c:v>-221.43014249999993</c:v>
                </c:pt>
                <c:pt idx="56">
                  <c:v>-230.77411629513895</c:v>
                </c:pt>
                <c:pt idx="57">
                  <c:v>-247.16961111111112</c:v>
                </c:pt>
                <c:pt idx="58">
                  <c:v>-264.30857578125</c:v>
                </c:pt>
                <c:pt idx="59">
                  <c:v>-273.69479375000003</c:v>
                </c:pt>
                <c:pt idx="60">
                  <c:v>-283.08101171875001</c:v>
                </c:pt>
                <c:pt idx="61">
                  <c:v>-292.46722968749998</c:v>
                </c:pt>
              </c:numCache>
            </c:numRef>
          </c:xVal>
          <c:yVal>
            <c:numRef>
              <c:f>'B1'!$K$3:$K$200</c:f>
              <c:numCache>
                <c:formatCode>0.00</c:formatCode>
                <c:ptCount val="198"/>
                <c:pt idx="0">
                  <c:v>0</c:v>
                </c:pt>
                <c:pt idx="1">
                  <c:v>1.9413609022556393E-2</c:v>
                </c:pt>
                <c:pt idx="2">
                  <c:v>5.5814125939849621E-2</c:v>
                </c:pt>
                <c:pt idx="3">
                  <c:v>8.9787941729323306E-2</c:v>
                </c:pt>
                <c:pt idx="4">
                  <c:v>0.13104186090225567</c:v>
                </c:pt>
                <c:pt idx="5">
                  <c:v>0.21112299812030075</c:v>
                </c:pt>
                <c:pt idx="6">
                  <c:v>0.2548036184210527</c:v>
                </c:pt>
                <c:pt idx="7">
                  <c:v>0.28877743421052632</c:v>
                </c:pt>
                <c:pt idx="8">
                  <c:v>0.33003135338345868</c:v>
                </c:pt>
                <c:pt idx="9">
                  <c:v>0.35915176691729322</c:v>
                </c:pt>
                <c:pt idx="10">
                  <c:v>0.39797898496240602</c:v>
                </c:pt>
                <c:pt idx="11">
                  <c:v>0.43195280075187975</c:v>
                </c:pt>
                <c:pt idx="12">
                  <c:v>0.46592661654135342</c:v>
                </c:pt>
                <c:pt idx="13">
                  <c:v>0.49747373120300759</c:v>
                </c:pt>
                <c:pt idx="14">
                  <c:v>0.53630094924812044</c:v>
                </c:pt>
                <c:pt idx="15">
                  <c:v>0.57998156954887226</c:v>
                </c:pt>
                <c:pt idx="16">
                  <c:v>0.59696847744360915</c:v>
                </c:pt>
                <c:pt idx="17">
                  <c:v>0.63822239661654145</c:v>
                </c:pt>
                <c:pt idx="18">
                  <c:v>0.68190301691729316</c:v>
                </c:pt>
                <c:pt idx="19">
                  <c:v>0.7110234304511277</c:v>
                </c:pt>
                <c:pt idx="20">
                  <c:v>0.74499724624060171</c:v>
                </c:pt>
                <c:pt idx="21">
                  <c:v>0.77897106203007527</c:v>
                </c:pt>
                <c:pt idx="22">
                  <c:v>0.82265168233082708</c:v>
                </c:pt>
                <c:pt idx="23">
                  <c:v>0.84206529135338337</c:v>
                </c:pt>
                <c:pt idx="24">
                  <c:v>0.89302601503759393</c:v>
                </c:pt>
                <c:pt idx="25">
                  <c:v>0.93185323308270684</c:v>
                </c:pt>
                <c:pt idx="26">
                  <c:v>0.96582704887218063</c:v>
                </c:pt>
                <c:pt idx="27">
                  <c:v>0.99980086466165419</c:v>
                </c:pt>
                <c:pt idx="28">
                  <c:v>1.0313479793233085</c:v>
                </c:pt>
                <c:pt idx="29">
                  <c:v>1.0604683928571428</c:v>
                </c:pt>
                <c:pt idx="30">
                  <c:v>1.0992956109022558</c:v>
                </c:pt>
                <c:pt idx="31">
                  <c:v>1.1405495300751884</c:v>
                </c:pt>
                <c:pt idx="32">
                  <c:v>1.1720966447368422</c:v>
                </c:pt>
                <c:pt idx="33">
                  <c:v>1.2060704605263159</c:v>
                </c:pt>
                <c:pt idx="34">
                  <c:v>1.2279107706766919</c:v>
                </c:pt>
                <c:pt idx="35">
                  <c:v>1.2618845864661656</c:v>
                </c:pt>
                <c:pt idx="36">
                  <c:v>1.2982851033834586</c:v>
                </c:pt>
                <c:pt idx="37">
                  <c:v>1.3274055169172934</c:v>
                </c:pt>
                <c:pt idx="38">
                  <c:v>1.3638060338345863</c:v>
                </c:pt>
                <c:pt idx="39">
                  <c:v>1.3953531484962407</c:v>
                </c:pt>
                <c:pt idx="40">
                  <c:v>1.4317536654135339</c:v>
                </c:pt>
                <c:pt idx="41">
                  <c:v>1.4633007800751883</c:v>
                </c:pt>
                <c:pt idx="42">
                  <c:v>1.4948478947368424</c:v>
                </c:pt>
                <c:pt idx="43">
                  <c:v>1.5385285150375942</c:v>
                </c:pt>
                <c:pt idx="44">
                  <c:v>1.5894892387218049</c:v>
                </c:pt>
                <c:pt idx="45">
                  <c:v>1.6210363533834589</c:v>
                </c:pt>
                <c:pt idx="46">
                  <c:v>1.6550101691729326</c:v>
                </c:pt>
                <c:pt idx="47">
                  <c:v>1.6962640883458648</c:v>
                </c:pt>
                <c:pt idx="48">
                  <c:v>1.727811203007519</c:v>
                </c:pt>
                <c:pt idx="49">
                  <c:v>1.7617850187969928</c:v>
                </c:pt>
                <c:pt idx="50">
                  <c:v>1.8030389379699245</c:v>
                </c:pt>
                <c:pt idx="51">
                  <c:v>1.8491462593984962</c:v>
                </c:pt>
                <c:pt idx="52">
                  <c:v>1.9001069830827069</c:v>
                </c:pt>
                <c:pt idx="53">
                  <c:v>1.9292273966165416</c:v>
                </c:pt>
                <c:pt idx="54">
                  <c:v>1.960774511278196</c:v>
                </c:pt>
                <c:pt idx="55">
                  <c:v>1.9996017293233084</c:v>
                </c:pt>
                <c:pt idx="56">
                  <c:v>2.0287221428571431</c:v>
                </c:pt>
                <c:pt idx="57">
                  <c:v>2.0675493609022562</c:v>
                </c:pt>
                <c:pt idx="58">
                  <c:v>2.1088032800751879</c:v>
                </c:pt>
                <c:pt idx="59">
                  <c:v>2.1452037969924818</c:v>
                </c:pt>
                <c:pt idx="60">
                  <c:v>2.1791776127819547</c:v>
                </c:pt>
                <c:pt idx="61">
                  <c:v>2.2107247274436088</c:v>
                </c:pt>
              </c:numCache>
            </c:numRef>
          </c:yVal>
          <c:smooth val="1"/>
        </c:ser>
        <c:ser>
          <c:idx val="8"/>
          <c:order val="8"/>
          <c:tx>
            <c:v>B5-OUTER</c:v>
          </c:tx>
          <c:spPr>
            <a:ln w="19050">
              <a:solidFill>
                <a:schemeClr val="tx1"/>
              </a:solidFill>
              <a:prstDash val="lgDashDot"/>
            </a:ln>
          </c:spPr>
          <c:marker>
            <c:symbol val="none"/>
          </c:marker>
          <c:xVal>
            <c:numRef>
              <c:f>'B1'!$O$3:$O$200</c:f>
              <c:numCache>
                <c:formatCode>0.00</c:formatCode>
                <c:ptCount val="198"/>
                <c:pt idx="0">
                  <c:v>0</c:v>
                </c:pt>
                <c:pt idx="1">
                  <c:v>0</c:v>
                </c:pt>
                <c:pt idx="2">
                  <c:v>1.2566400000000002</c:v>
                </c:pt>
                <c:pt idx="3">
                  <c:v>1.6755200000000003</c:v>
                </c:pt>
                <c:pt idx="4">
                  <c:v>2.0944000000000003</c:v>
                </c:pt>
                <c:pt idx="5">
                  <c:v>3.7699200000000004</c:v>
                </c:pt>
                <c:pt idx="6">
                  <c:v>4.6076800000000002</c:v>
                </c:pt>
                <c:pt idx="7">
                  <c:v>5.4454400000000005</c:v>
                </c:pt>
                <c:pt idx="8">
                  <c:v>6.2831999999999999</c:v>
                </c:pt>
                <c:pt idx="9">
                  <c:v>9.6342400000000001</c:v>
                </c:pt>
                <c:pt idx="10">
                  <c:v>11.309760000000002</c:v>
                </c:pt>
                <c:pt idx="11">
                  <c:v>11.309760000000002</c:v>
                </c:pt>
                <c:pt idx="12">
                  <c:v>13.404160000000003</c:v>
                </c:pt>
                <c:pt idx="13">
                  <c:v>19.26848</c:v>
                </c:pt>
                <c:pt idx="14">
                  <c:v>20.944000000000006</c:v>
                </c:pt>
                <c:pt idx="15">
                  <c:v>21.781760000000002</c:v>
                </c:pt>
                <c:pt idx="16">
                  <c:v>29.740480000000002</c:v>
                </c:pt>
                <c:pt idx="17">
                  <c:v>31.416000000000004</c:v>
                </c:pt>
                <c:pt idx="18">
                  <c:v>36.023680000000006</c:v>
                </c:pt>
                <c:pt idx="19">
                  <c:v>38.955840000000002</c:v>
                </c:pt>
                <c:pt idx="20">
                  <c:v>43.982400000000005</c:v>
                </c:pt>
                <c:pt idx="21">
                  <c:v>46.914560000000002</c:v>
                </c:pt>
                <c:pt idx="22">
                  <c:v>49.008960000000009</c:v>
                </c:pt>
                <c:pt idx="23">
                  <c:v>55.711040000000004</c:v>
                </c:pt>
                <c:pt idx="24">
                  <c:v>58.643200000000007</c:v>
                </c:pt>
                <c:pt idx="25">
                  <c:v>61.575359999999996</c:v>
                </c:pt>
                <c:pt idx="26">
                  <c:v>61.575359999999996</c:v>
                </c:pt>
                <c:pt idx="27">
                  <c:v>64.088640000000012</c:v>
                </c:pt>
                <c:pt idx="28">
                  <c:v>68.277439999999999</c:v>
                </c:pt>
                <c:pt idx="29">
                  <c:v>73.722880000000004</c:v>
                </c:pt>
                <c:pt idx="30">
                  <c:v>77.492800000000017</c:v>
                </c:pt>
                <c:pt idx="31">
                  <c:v>77.911680000000004</c:v>
                </c:pt>
                <c:pt idx="32">
                  <c:v>79.58720000000001</c:v>
                </c:pt>
                <c:pt idx="33">
                  <c:v>80.84384</c:v>
                </c:pt>
                <c:pt idx="34">
                  <c:v>87.964800000000011</c:v>
                </c:pt>
                <c:pt idx="35">
                  <c:v>89.221440000000015</c:v>
                </c:pt>
                <c:pt idx="36">
                  <c:v>92.153600000000026</c:v>
                </c:pt>
                <c:pt idx="37">
                  <c:v>95.085760000000022</c:v>
                </c:pt>
                <c:pt idx="38">
                  <c:v>99.693440000000024</c:v>
                </c:pt>
                <c:pt idx="39">
                  <c:v>100.5312</c:v>
                </c:pt>
                <c:pt idx="40">
                  <c:v>102.62560000000002</c:v>
                </c:pt>
                <c:pt idx="41">
                  <c:v>105.13888000000001</c:v>
                </c:pt>
                <c:pt idx="42">
                  <c:v>107.65216000000001</c:v>
                </c:pt>
                <c:pt idx="43">
                  <c:v>113.09760000000003</c:v>
                </c:pt>
                <c:pt idx="44">
                  <c:v>113.51648000000002</c:v>
                </c:pt>
                <c:pt idx="45">
                  <c:v>118.96192000000001</c:v>
                </c:pt>
                <c:pt idx="46">
                  <c:v>121.05632</c:v>
                </c:pt>
                <c:pt idx="47">
                  <c:v>122.73184000000001</c:v>
                </c:pt>
                <c:pt idx="48">
                  <c:v>129.43392000000003</c:v>
                </c:pt>
                <c:pt idx="49">
                  <c:v>139.48704000000004</c:v>
                </c:pt>
                <c:pt idx="50">
                  <c:v>144.93248</c:v>
                </c:pt>
                <c:pt idx="51">
                  <c:v>170.48416000000003</c:v>
                </c:pt>
                <c:pt idx="52">
                  <c:v>200.22464000000002</c:v>
                </c:pt>
                <c:pt idx="53">
                  <c:v>224.10080000000002</c:v>
                </c:pt>
                <c:pt idx="54">
                  <c:v>267.66432000000003</c:v>
                </c:pt>
                <c:pt idx="55">
                  <c:v>273.10975999999999</c:v>
                </c:pt>
                <c:pt idx="56">
                  <c:v>281.48736000000002</c:v>
                </c:pt>
                <c:pt idx="57">
                  <c:v>371.12768000000005</c:v>
                </c:pt>
                <c:pt idx="58">
                  <c:v>382.43744000000004</c:v>
                </c:pt>
                <c:pt idx="59">
                  <c:v>436.05408000000011</c:v>
                </c:pt>
                <c:pt idx="60">
                  <c:v>496.79167999999999</c:v>
                </c:pt>
                <c:pt idx="61">
                  <c:v>514.3846400000001</c:v>
                </c:pt>
                <c:pt idx="62">
                  <c:v>557.94816000000014</c:v>
                </c:pt>
                <c:pt idx="63">
                  <c:v>572</c:v>
                </c:pt>
                <c:pt idx="64">
                  <c:v>596.06623999999999</c:v>
                </c:pt>
                <c:pt idx="65">
                  <c:v>614.49696000000006</c:v>
                </c:pt>
                <c:pt idx="66">
                  <c:v>667.69472000000007</c:v>
                </c:pt>
                <c:pt idx="67">
                  <c:v>682.77440000000013</c:v>
                </c:pt>
                <c:pt idx="68">
                  <c:v>697.85407999999995</c:v>
                </c:pt>
              </c:numCache>
            </c:numRef>
          </c:xVal>
          <c:yVal>
            <c:numRef>
              <c:f>'B1'!$N$3:$N$200</c:f>
              <c:numCache>
                <c:formatCode>0.00</c:formatCode>
                <c:ptCount val="198"/>
                <c:pt idx="0">
                  <c:v>0</c:v>
                </c:pt>
                <c:pt idx="1">
                  <c:v>1.0558928571428572E-2</c:v>
                </c:pt>
                <c:pt idx="2">
                  <c:v>4.7515178571428576E-2</c:v>
                </c:pt>
                <c:pt idx="3">
                  <c:v>6.1593749999999996E-2</c:v>
                </c:pt>
                <c:pt idx="4">
                  <c:v>0.1161482142857143</c:v>
                </c:pt>
                <c:pt idx="5">
                  <c:v>0.19182053571428573</c:v>
                </c:pt>
                <c:pt idx="6">
                  <c:v>0.22173750000000003</c:v>
                </c:pt>
                <c:pt idx="7">
                  <c:v>0.24109553571428577</c:v>
                </c:pt>
                <c:pt idx="8">
                  <c:v>0.27453214285714284</c:v>
                </c:pt>
                <c:pt idx="9">
                  <c:v>0.29565000000000002</c:v>
                </c:pt>
                <c:pt idx="10">
                  <c:v>0.31676785714285721</c:v>
                </c:pt>
                <c:pt idx="11">
                  <c:v>0.33788571428571429</c:v>
                </c:pt>
                <c:pt idx="12">
                  <c:v>0.36428303571428577</c:v>
                </c:pt>
                <c:pt idx="13">
                  <c:v>0.38892053571428575</c:v>
                </c:pt>
                <c:pt idx="14">
                  <c:v>0.41355803571428573</c:v>
                </c:pt>
                <c:pt idx="15">
                  <c:v>0.4452348214285714</c:v>
                </c:pt>
                <c:pt idx="16">
                  <c:v>0.50154910714285716</c:v>
                </c:pt>
                <c:pt idx="17">
                  <c:v>0.52970624999999993</c:v>
                </c:pt>
                <c:pt idx="18">
                  <c:v>0.55258392857142857</c:v>
                </c:pt>
                <c:pt idx="19">
                  <c:v>0.57898125000000011</c:v>
                </c:pt>
                <c:pt idx="20">
                  <c:v>0.60889821428571433</c:v>
                </c:pt>
                <c:pt idx="21">
                  <c:v>0.64585446428571447</c:v>
                </c:pt>
                <c:pt idx="22">
                  <c:v>0.66697232142857144</c:v>
                </c:pt>
                <c:pt idx="23">
                  <c:v>0.68457053571428583</c:v>
                </c:pt>
                <c:pt idx="24">
                  <c:v>0.70920803571428581</c:v>
                </c:pt>
                <c:pt idx="25">
                  <c:v>0.73208571428571434</c:v>
                </c:pt>
                <c:pt idx="26">
                  <c:v>0.76024285714285722</c:v>
                </c:pt>
                <c:pt idx="27">
                  <c:v>0.78312053571428575</c:v>
                </c:pt>
                <c:pt idx="28">
                  <c:v>0.81303750000000008</c:v>
                </c:pt>
                <c:pt idx="29">
                  <c:v>0.84119464285714285</c:v>
                </c:pt>
                <c:pt idx="30">
                  <c:v>0.86759196428571428</c:v>
                </c:pt>
                <c:pt idx="31">
                  <c:v>0.89398928571428571</c:v>
                </c:pt>
                <c:pt idx="32">
                  <c:v>0.92214642857142859</c:v>
                </c:pt>
                <c:pt idx="33">
                  <c:v>0.9397446428571431</c:v>
                </c:pt>
                <c:pt idx="34">
                  <c:v>0.97494107142857156</c:v>
                </c:pt>
                <c:pt idx="35">
                  <c:v>0.99957857142857132</c:v>
                </c:pt>
                <c:pt idx="36">
                  <c:v>1.0277357142857142</c:v>
                </c:pt>
                <c:pt idx="37">
                  <c:v>1.0523732142857145</c:v>
                </c:pt>
                <c:pt idx="38">
                  <c:v>1.0770107142857142</c:v>
                </c:pt>
                <c:pt idx="39">
                  <c:v>1.099888392857143</c:v>
                </c:pt>
                <c:pt idx="40">
                  <c:v>1.12100625</c:v>
                </c:pt>
                <c:pt idx="41">
                  <c:v>1.1403642857142857</c:v>
                </c:pt>
                <c:pt idx="42">
                  <c:v>1.1667616071428573</c:v>
                </c:pt>
                <c:pt idx="43">
                  <c:v>1.1896392857142859</c:v>
                </c:pt>
                <c:pt idx="44">
                  <c:v>1.2142767857142858</c:v>
                </c:pt>
                <c:pt idx="45">
                  <c:v>1.2301151785714286</c:v>
                </c:pt>
                <c:pt idx="46">
                  <c:v>1.2617919642857143</c:v>
                </c:pt>
                <c:pt idx="47">
                  <c:v>1.2934687500000002</c:v>
                </c:pt>
                <c:pt idx="48">
                  <c:v>1.3198660714285715</c:v>
                </c:pt>
                <c:pt idx="49">
                  <c:v>1.3445035714285718</c:v>
                </c:pt>
                <c:pt idx="50">
                  <c:v>1.3744205357142858</c:v>
                </c:pt>
                <c:pt idx="51">
                  <c:v>1.4025776785714286</c:v>
                </c:pt>
                <c:pt idx="52">
                  <c:v>1.4289750000000001</c:v>
                </c:pt>
                <c:pt idx="53">
                  <c:v>1.4588919642857143</c:v>
                </c:pt>
                <c:pt idx="54">
                  <c:v>1.4782500000000001</c:v>
                </c:pt>
                <c:pt idx="55">
                  <c:v>1.5046473214285718</c:v>
                </c:pt>
                <c:pt idx="56">
                  <c:v>1.5240053571428573</c:v>
                </c:pt>
                <c:pt idx="57">
                  <c:v>1.5521625000000003</c:v>
                </c:pt>
                <c:pt idx="58">
                  <c:v>1.5768</c:v>
                </c:pt>
                <c:pt idx="59">
                  <c:v>1.6031973214285715</c:v>
                </c:pt>
                <c:pt idx="60">
                  <c:v>1.6278348214285716</c:v>
                </c:pt>
                <c:pt idx="61">
                  <c:v>1.6577517857142856</c:v>
                </c:pt>
                <c:pt idx="62">
                  <c:v>1.6876687500000003</c:v>
                </c:pt>
                <c:pt idx="63">
                  <c:v>1.7105464285714285</c:v>
                </c:pt>
                <c:pt idx="64">
                  <c:v>1.7351839285714286</c:v>
                </c:pt>
                <c:pt idx="65">
                  <c:v>1.7580616071428572</c:v>
                </c:pt>
                <c:pt idx="66">
                  <c:v>1.7862187500000002</c:v>
                </c:pt>
                <c:pt idx="67">
                  <c:v>1.814375892857143</c:v>
                </c:pt>
                <c:pt idx="68">
                  <c:v>1.8478125000000003</c:v>
                </c:pt>
              </c:numCache>
            </c:numRef>
          </c:yVal>
          <c:smooth val="1"/>
        </c:ser>
        <c:ser>
          <c:idx val="9"/>
          <c:order val="9"/>
          <c:tx>
            <c:v>B5-INNER</c:v>
          </c:tx>
          <c:spPr>
            <a:ln w="19050">
              <a:solidFill>
                <a:srgbClr val="FF0000"/>
              </a:solidFill>
              <a:prstDash val="lgDashDot"/>
            </a:ln>
          </c:spPr>
          <c:marker>
            <c:symbol val="none"/>
          </c:marker>
          <c:xVal>
            <c:numRef>
              <c:f>'B1'!$M$3:$M$200</c:f>
              <c:numCache>
                <c:formatCode>0.00</c:formatCode>
                <c:ptCount val="198"/>
                <c:pt idx="0">
                  <c:v>0</c:v>
                </c:pt>
                <c:pt idx="1">
                  <c:v>0</c:v>
                </c:pt>
                <c:pt idx="2">
                  <c:v>0</c:v>
                </c:pt>
                <c:pt idx="3">
                  <c:v>0</c:v>
                </c:pt>
                <c:pt idx="4">
                  <c:v>0</c:v>
                </c:pt>
                <c:pt idx="5">
                  <c:v>-3.8079999999999998</c:v>
                </c:pt>
                <c:pt idx="6">
                  <c:v>-3.8079999999999998</c:v>
                </c:pt>
                <c:pt idx="7">
                  <c:v>-5.7119999999999997</c:v>
                </c:pt>
                <c:pt idx="8">
                  <c:v>-5.7119999999999997</c:v>
                </c:pt>
                <c:pt idx="9">
                  <c:v>-7.6159999999999997</c:v>
                </c:pt>
                <c:pt idx="10">
                  <c:v>-9.52</c:v>
                </c:pt>
                <c:pt idx="11">
                  <c:v>-9.52</c:v>
                </c:pt>
                <c:pt idx="12">
                  <c:v>-11.423999999999999</c:v>
                </c:pt>
                <c:pt idx="13">
                  <c:v>-13.327999999999999</c:v>
                </c:pt>
                <c:pt idx="14">
                  <c:v>-15.231999999999999</c:v>
                </c:pt>
                <c:pt idx="15">
                  <c:v>-15.231999999999999</c:v>
                </c:pt>
                <c:pt idx="16">
                  <c:v>-19.328412958348171</c:v>
                </c:pt>
                <c:pt idx="17">
                  <c:v>-21.580745318618725</c:v>
                </c:pt>
                <c:pt idx="18">
                  <c:v>-21.90247319330723</c:v>
                </c:pt>
                <c:pt idx="19">
                  <c:v>-24.247023139907437</c:v>
                </c:pt>
                <c:pt idx="20">
                  <c:v>-28.703359202563195</c:v>
                </c:pt>
                <c:pt idx="21">
                  <c:v>-29.121371591313633</c:v>
                </c:pt>
                <c:pt idx="22">
                  <c:v>-29.542230829476686</c:v>
                </c:pt>
                <c:pt idx="23">
                  <c:v>-34.246785048059806</c:v>
                </c:pt>
                <c:pt idx="24">
                  <c:v>-34.734274118903528</c:v>
                </c:pt>
                <c:pt idx="25">
                  <c:v>-37.426580277678895</c:v>
                </c:pt>
                <c:pt idx="26">
                  <c:v>-40.183889498042014</c:v>
                </c:pt>
                <c:pt idx="27">
                  <c:v>-40.743295407618369</c:v>
                </c:pt>
                <c:pt idx="28">
                  <c:v>-45.895957280170883</c:v>
                </c:pt>
                <c:pt idx="29">
                  <c:v>-46.525653257386971</c:v>
                </c:pt>
                <c:pt idx="30">
                  <c:v>-49.517386970452129</c:v>
                </c:pt>
                <c:pt idx="31">
                  <c:v>-50.187108294766816</c:v>
                </c:pt>
                <c:pt idx="32">
                  <c:v>-53.283057030971882</c:v>
                </c:pt>
                <c:pt idx="33">
                  <c:v>-53.993617087931646</c:v>
                </c:pt>
                <c:pt idx="34">
                  <c:v>-57.195407618369536</c:v>
                </c:pt>
                <c:pt idx="35">
                  <c:v>-62.986543253826987</c:v>
                </c:pt>
                <c:pt idx="36">
                  <c:v>-63.809248843004632</c:v>
                </c:pt>
                <c:pt idx="37">
                  <c:v>-64.637038091847629</c:v>
                </c:pt>
                <c:pt idx="38">
                  <c:v>-68.088707440370243</c:v>
                </c:pt>
                <c:pt idx="39">
                  <c:v>-71.612496974012103</c:v>
                </c:pt>
                <c:pt idx="40">
                  <c:v>-75.209016731933076</c:v>
                </c:pt>
                <c:pt idx="41">
                  <c:v>-78.878876753292971</c:v>
                </c:pt>
                <c:pt idx="42">
                  <c:v>-82.622687077251697</c:v>
                </c:pt>
                <c:pt idx="43">
                  <c:v>-89.229478960484144</c:v>
                </c:pt>
                <c:pt idx="44">
                  <c:v>-90.33459878960484</c:v>
                </c:pt>
                <c:pt idx="45">
                  <c:v>-94.303920256318975</c:v>
                </c:pt>
                <c:pt idx="46">
                  <c:v>-95.456995941616242</c:v>
                </c:pt>
                <c:pt idx="47">
                  <c:v>-99.544563332146666</c:v>
                </c:pt>
                <c:pt idx="48">
                  <c:v>-109.63579722321111</c:v>
                </c:pt>
                <c:pt idx="49">
                  <c:v>-113.94989248843004</c:v>
                </c:pt>
                <c:pt idx="50">
                  <c:v>-118.34302171591315</c:v>
                </c:pt>
                <c:pt idx="51">
                  <c:v>-125.8861898184407</c:v>
                </c:pt>
                <c:pt idx="52">
                  <c:v>-130.47537885368459</c:v>
                </c:pt>
                <c:pt idx="53">
                  <c:v>-138.28855706657171</c:v>
                </c:pt>
                <c:pt idx="54">
                  <c:v>-146.25654966180139</c:v>
                </c:pt>
                <c:pt idx="55">
                  <c:v>-147.94805268778924</c:v>
                </c:pt>
                <c:pt idx="56">
                  <c:v>-165.91509547881807</c:v>
                </c:pt>
                <c:pt idx="57">
                  <c:v>-171.1016145247419</c:v>
                </c:pt>
                <c:pt idx="58">
                  <c:v>-176.37326792452834</c:v>
                </c:pt>
                <c:pt idx="59">
                  <c:v>-181.7306657173371</c:v>
                </c:pt>
                <c:pt idx="60">
                  <c:v>-187.17441794232823</c:v>
                </c:pt>
                <c:pt idx="61">
                  <c:v>-192.70513463866143</c:v>
                </c:pt>
                <c:pt idx="62">
                  <c:v>-198.32342584549664</c:v>
                </c:pt>
                <c:pt idx="63">
                  <c:v>-204.0299016019936</c:v>
                </c:pt>
                <c:pt idx="64">
                  <c:v>-209.73637735849101</c:v>
                </c:pt>
                <c:pt idx="65">
                  <c:v>-215.442853114988</c:v>
                </c:pt>
                <c:pt idx="66">
                  <c:v>-221.14932887148399</c:v>
                </c:pt>
                <c:pt idx="67">
                  <c:v>-226.855804627981</c:v>
                </c:pt>
                <c:pt idx="68">
                  <c:v>-232.56228038447799</c:v>
                </c:pt>
              </c:numCache>
            </c:numRef>
          </c:xVal>
          <c:yVal>
            <c:numRef>
              <c:f>'B1'!$N$3:$N$200</c:f>
              <c:numCache>
                <c:formatCode>0.00</c:formatCode>
                <c:ptCount val="198"/>
                <c:pt idx="0">
                  <c:v>0</c:v>
                </c:pt>
                <c:pt idx="1">
                  <c:v>1.0558928571428572E-2</c:v>
                </c:pt>
                <c:pt idx="2">
                  <c:v>4.7515178571428576E-2</c:v>
                </c:pt>
                <c:pt idx="3">
                  <c:v>6.1593749999999996E-2</c:v>
                </c:pt>
                <c:pt idx="4">
                  <c:v>0.1161482142857143</c:v>
                </c:pt>
                <c:pt idx="5">
                  <c:v>0.19182053571428573</c:v>
                </c:pt>
                <c:pt idx="6">
                  <c:v>0.22173750000000003</c:v>
                </c:pt>
                <c:pt idx="7">
                  <c:v>0.24109553571428577</c:v>
                </c:pt>
                <c:pt idx="8">
                  <c:v>0.27453214285714284</c:v>
                </c:pt>
                <c:pt idx="9">
                  <c:v>0.29565000000000002</c:v>
                </c:pt>
                <c:pt idx="10">
                  <c:v>0.31676785714285721</c:v>
                </c:pt>
                <c:pt idx="11">
                  <c:v>0.33788571428571429</c:v>
                </c:pt>
                <c:pt idx="12">
                  <c:v>0.36428303571428577</c:v>
                </c:pt>
                <c:pt idx="13">
                  <c:v>0.38892053571428575</c:v>
                </c:pt>
                <c:pt idx="14">
                  <c:v>0.41355803571428573</c:v>
                </c:pt>
                <c:pt idx="15">
                  <c:v>0.4452348214285714</c:v>
                </c:pt>
                <c:pt idx="16">
                  <c:v>0.50154910714285716</c:v>
                </c:pt>
                <c:pt idx="17">
                  <c:v>0.52970624999999993</c:v>
                </c:pt>
                <c:pt idx="18">
                  <c:v>0.55258392857142857</c:v>
                </c:pt>
                <c:pt idx="19">
                  <c:v>0.57898125000000011</c:v>
                </c:pt>
                <c:pt idx="20">
                  <c:v>0.60889821428571433</c:v>
                </c:pt>
                <c:pt idx="21">
                  <c:v>0.64585446428571447</c:v>
                </c:pt>
                <c:pt idx="22">
                  <c:v>0.66697232142857144</c:v>
                </c:pt>
                <c:pt idx="23">
                  <c:v>0.68457053571428583</c:v>
                </c:pt>
                <c:pt idx="24">
                  <c:v>0.70920803571428581</c:v>
                </c:pt>
                <c:pt idx="25">
                  <c:v>0.73208571428571434</c:v>
                </c:pt>
                <c:pt idx="26">
                  <c:v>0.76024285714285722</c:v>
                </c:pt>
                <c:pt idx="27">
                  <c:v>0.78312053571428575</c:v>
                </c:pt>
                <c:pt idx="28">
                  <c:v>0.81303750000000008</c:v>
                </c:pt>
                <c:pt idx="29">
                  <c:v>0.84119464285714285</c:v>
                </c:pt>
                <c:pt idx="30">
                  <c:v>0.86759196428571428</c:v>
                </c:pt>
                <c:pt idx="31">
                  <c:v>0.89398928571428571</c:v>
                </c:pt>
                <c:pt idx="32">
                  <c:v>0.92214642857142859</c:v>
                </c:pt>
                <c:pt idx="33">
                  <c:v>0.9397446428571431</c:v>
                </c:pt>
                <c:pt idx="34">
                  <c:v>0.97494107142857156</c:v>
                </c:pt>
                <c:pt idx="35">
                  <c:v>0.99957857142857132</c:v>
                </c:pt>
                <c:pt idx="36">
                  <c:v>1.0277357142857142</c:v>
                </c:pt>
                <c:pt idx="37">
                  <c:v>1.0523732142857145</c:v>
                </c:pt>
                <c:pt idx="38">
                  <c:v>1.0770107142857142</c:v>
                </c:pt>
                <c:pt idx="39">
                  <c:v>1.099888392857143</c:v>
                </c:pt>
                <c:pt idx="40">
                  <c:v>1.12100625</c:v>
                </c:pt>
                <c:pt idx="41">
                  <c:v>1.1403642857142857</c:v>
                </c:pt>
                <c:pt idx="42">
                  <c:v>1.1667616071428573</c:v>
                </c:pt>
                <c:pt idx="43">
                  <c:v>1.1896392857142859</c:v>
                </c:pt>
                <c:pt idx="44">
                  <c:v>1.2142767857142858</c:v>
                </c:pt>
                <c:pt idx="45">
                  <c:v>1.2301151785714286</c:v>
                </c:pt>
                <c:pt idx="46">
                  <c:v>1.2617919642857143</c:v>
                </c:pt>
                <c:pt idx="47">
                  <c:v>1.2934687500000002</c:v>
                </c:pt>
                <c:pt idx="48">
                  <c:v>1.3198660714285715</c:v>
                </c:pt>
                <c:pt idx="49">
                  <c:v>1.3445035714285718</c:v>
                </c:pt>
                <c:pt idx="50">
                  <c:v>1.3744205357142858</c:v>
                </c:pt>
                <c:pt idx="51">
                  <c:v>1.4025776785714286</c:v>
                </c:pt>
                <c:pt idx="52">
                  <c:v>1.4289750000000001</c:v>
                </c:pt>
                <c:pt idx="53">
                  <c:v>1.4588919642857143</c:v>
                </c:pt>
                <c:pt idx="54">
                  <c:v>1.4782500000000001</c:v>
                </c:pt>
                <c:pt idx="55">
                  <c:v>1.5046473214285718</c:v>
                </c:pt>
                <c:pt idx="56">
                  <c:v>1.5240053571428573</c:v>
                </c:pt>
                <c:pt idx="57">
                  <c:v>1.5521625000000003</c:v>
                </c:pt>
                <c:pt idx="58">
                  <c:v>1.5768</c:v>
                </c:pt>
                <c:pt idx="59">
                  <c:v>1.6031973214285715</c:v>
                </c:pt>
                <c:pt idx="60">
                  <c:v>1.6278348214285716</c:v>
                </c:pt>
                <c:pt idx="61">
                  <c:v>1.6577517857142856</c:v>
                </c:pt>
                <c:pt idx="62">
                  <c:v>1.6876687500000003</c:v>
                </c:pt>
                <c:pt idx="63">
                  <c:v>1.7105464285714285</c:v>
                </c:pt>
                <c:pt idx="64">
                  <c:v>1.7351839285714286</c:v>
                </c:pt>
                <c:pt idx="65">
                  <c:v>1.7580616071428572</c:v>
                </c:pt>
                <c:pt idx="66">
                  <c:v>1.7862187500000002</c:v>
                </c:pt>
                <c:pt idx="67">
                  <c:v>1.814375892857143</c:v>
                </c:pt>
                <c:pt idx="68">
                  <c:v>1.8478125000000003</c:v>
                </c:pt>
              </c:numCache>
            </c:numRef>
          </c:yVal>
          <c:smooth val="1"/>
        </c:ser>
        <c:dLbls>
          <c:showLegendKey val="0"/>
          <c:showVal val="0"/>
          <c:showCatName val="0"/>
          <c:showSerName val="0"/>
          <c:showPercent val="0"/>
          <c:showBubbleSize val="0"/>
        </c:dLbls>
        <c:axId val="407640240"/>
        <c:axId val="407640800"/>
      </c:scatterChart>
      <c:valAx>
        <c:axId val="407640240"/>
        <c:scaling>
          <c:orientation val="minMax"/>
          <c:max val="2000"/>
          <c:min val="-2000"/>
        </c:scaling>
        <c:delete val="0"/>
        <c:axPos val="b"/>
        <c:majorGridlines>
          <c:spPr>
            <a:ln>
              <a:solidFill>
                <a:schemeClr val="bg1">
                  <a:lumMod val="65000"/>
                </a:schemeClr>
              </a:solidFill>
              <a:prstDash val="dash"/>
            </a:ln>
          </c:spPr>
        </c:majorGridlines>
        <c:title>
          <c:tx>
            <c:rich>
              <a:bodyPr/>
              <a:lstStyle/>
              <a:p>
                <a:pPr>
                  <a:defRPr sz="800" b="1"/>
                </a:pPr>
                <a:r>
                  <a:rPr lang="en-US" sz="800" b="1">
                    <a:solidFill>
                      <a:srgbClr val="FF0000"/>
                    </a:solidFill>
                  </a:rPr>
                  <a:t>Inner</a:t>
                </a:r>
                <a:r>
                  <a:rPr lang="en-US" sz="800" b="1" baseline="0">
                    <a:solidFill>
                      <a:srgbClr val="FF0000"/>
                    </a:solidFill>
                  </a:rPr>
                  <a:t> strain (</a:t>
                </a:r>
                <a:r>
                  <a:rPr lang="el-GR" sz="800" b="1" baseline="0">
                    <a:solidFill>
                      <a:srgbClr val="FF0000"/>
                    </a:solidFill>
                  </a:rPr>
                  <a:t>μ</a:t>
                </a:r>
                <a:r>
                  <a:rPr lang="en-US" sz="800" b="1" baseline="0">
                    <a:solidFill>
                      <a:srgbClr val="FF0000"/>
                    </a:solidFill>
                  </a:rPr>
                  <a:t>s)                                          </a:t>
                </a:r>
                <a:r>
                  <a:rPr lang="en-US" sz="800" b="1" baseline="0"/>
                  <a:t>Outer strain(</a:t>
                </a:r>
                <a:r>
                  <a:rPr lang="el-GR" sz="800" b="1" baseline="0"/>
                  <a:t>μ</a:t>
                </a:r>
                <a:r>
                  <a:rPr lang="en-US" sz="800" b="1" baseline="0"/>
                  <a:t>s)</a:t>
                </a:r>
                <a:endParaRPr lang="en-US" sz="800" b="1"/>
              </a:p>
            </c:rich>
          </c:tx>
          <c:overlay val="0"/>
        </c:title>
        <c:numFmt formatCode="0" sourceLinked="0"/>
        <c:majorTickMark val="none"/>
        <c:minorTickMark val="none"/>
        <c:tickLblPos val="nextTo"/>
        <c:txPr>
          <a:bodyPr rot="0" vert="horz"/>
          <a:lstStyle/>
          <a:p>
            <a:pPr>
              <a:defRPr sz="600" b="1" i="0" u="none" strike="noStrike" baseline="0">
                <a:solidFill>
                  <a:sysClr val="windowText" lastClr="000000"/>
                </a:solidFill>
                <a:latin typeface="Arial"/>
                <a:ea typeface="Arial"/>
                <a:cs typeface="Arial"/>
              </a:defRPr>
            </a:pPr>
            <a:endParaRPr lang="ar-EG"/>
          </a:p>
        </c:txPr>
        <c:crossAx val="407640800"/>
        <c:crosses val="autoZero"/>
        <c:crossBetween val="midCat"/>
        <c:majorUnit val="400"/>
        <c:minorUnit val="100"/>
      </c:valAx>
      <c:valAx>
        <c:axId val="407640800"/>
        <c:scaling>
          <c:orientation val="minMax"/>
          <c:max val="4"/>
        </c:scaling>
        <c:delete val="0"/>
        <c:axPos val="l"/>
        <c:majorGridlines>
          <c:spPr>
            <a:ln>
              <a:solidFill>
                <a:schemeClr val="bg1">
                  <a:lumMod val="65000"/>
                </a:schemeClr>
              </a:solidFill>
              <a:prstDash val="dash"/>
            </a:ln>
          </c:spPr>
        </c:majorGridlines>
        <c:title>
          <c:tx>
            <c:rich>
              <a:bodyPr/>
              <a:lstStyle/>
              <a:p>
                <a:pPr>
                  <a:defRPr b="1"/>
                </a:pPr>
                <a:r>
                  <a:rPr lang="en-US" sz="800" b="1"/>
                  <a:t>Shear</a:t>
                </a:r>
                <a:r>
                  <a:rPr lang="en-US" sz="800" b="1" baseline="0"/>
                  <a:t> stress (MPa)</a:t>
                </a:r>
                <a:endParaRPr lang="en-US" sz="800" b="1"/>
              </a:p>
            </c:rich>
          </c:tx>
          <c:layout>
            <c:manualLayout>
              <c:xMode val="edge"/>
              <c:yMode val="edge"/>
              <c:x val="2.2516033380443411E-2"/>
              <c:y val="0.18138172318307277"/>
            </c:manualLayout>
          </c:layout>
          <c:overlay val="0"/>
        </c:title>
        <c:numFmt formatCode="0.00" sourceLinked="0"/>
        <c:majorTickMark val="none"/>
        <c:minorTickMark val="none"/>
        <c:tickLblPos val="nextTo"/>
        <c:txPr>
          <a:bodyPr rot="0" vert="horz"/>
          <a:lstStyle/>
          <a:p>
            <a:pPr>
              <a:defRPr sz="600" b="1" i="0" u="none" strike="noStrike" baseline="0">
                <a:solidFill>
                  <a:srgbClr val="000000"/>
                </a:solidFill>
                <a:latin typeface="Arial"/>
                <a:ea typeface="Arial"/>
                <a:cs typeface="Arial"/>
              </a:defRPr>
            </a:pPr>
            <a:endParaRPr lang="ar-EG"/>
          </a:p>
        </c:txPr>
        <c:crossAx val="407640240"/>
        <c:crosses val="autoZero"/>
        <c:crossBetween val="midCat"/>
      </c:valAx>
      <c:spPr>
        <a:noFill/>
        <a:ln w="9525" cap="rnd">
          <a:solidFill>
            <a:schemeClr val="tx1"/>
          </a:solidFill>
          <a:round/>
        </a:ln>
      </c:spPr>
    </c:plotArea>
    <c:legend>
      <c:legendPos val="l"/>
      <c:layout>
        <c:manualLayout>
          <c:xMode val="edge"/>
          <c:yMode val="edge"/>
          <c:x val="8.5277441979503599E-2"/>
          <c:y val="4.3782708979559375E-2"/>
          <c:w val="0.19083545097685914"/>
          <c:h val="0.61234932771194561"/>
        </c:manualLayout>
      </c:layout>
      <c:overlay val="0"/>
      <c:spPr>
        <a:solidFill>
          <a:sysClr val="window" lastClr="FFFFFF"/>
        </a:solidFill>
      </c:spPr>
      <c:txPr>
        <a:bodyPr/>
        <a:lstStyle/>
        <a:p>
          <a:pPr>
            <a:defRPr sz="600" b="0"/>
          </a:pPr>
          <a:endParaRPr lang="ar-EG"/>
        </a:p>
      </c:txPr>
    </c:legend>
    <c:plotVisOnly val="1"/>
    <c:dispBlanksAs val="gap"/>
    <c:showDLblsOverMax val="0"/>
  </c:chart>
  <c:spPr>
    <a:noFill/>
    <a:ln w="0" cmpd="dbl"/>
  </c:spPr>
  <c:txPr>
    <a:bodyPr/>
    <a:lstStyle/>
    <a:p>
      <a:pPr>
        <a:defRPr sz="1000" b="0" i="0" u="none" strike="noStrike" baseline="0">
          <a:solidFill>
            <a:srgbClr val="000000"/>
          </a:solidFill>
          <a:latin typeface="Arial"/>
          <a:ea typeface="Arial"/>
          <a:cs typeface="Arial"/>
        </a:defRPr>
      </a:pPr>
      <a:endParaRPr lang="ar-E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0"/>
    <c:plotArea>
      <c:layout>
        <c:manualLayout>
          <c:layoutTarget val="inner"/>
          <c:xMode val="edge"/>
          <c:yMode val="edge"/>
          <c:x val="6.3136958626440337E-2"/>
          <c:y val="1.6424104705032676E-2"/>
          <c:w val="0.87830095864882574"/>
          <c:h val="0.82956598982065366"/>
        </c:manualLayout>
      </c:layout>
      <c:scatterChart>
        <c:scatterStyle val="smoothMarker"/>
        <c:varyColors val="0"/>
        <c:ser>
          <c:idx val="0"/>
          <c:order val="0"/>
          <c:tx>
            <c:v>B6-OUTER</c:v>
          </c:tx>
          <c:spPr>
            <a:ln w="19050">
              <a:solidFill>
                <a:sysClr val="windowText" lastClr="000000"/>
              </a:solidFill>
              <a:prstDash val="sysDash"/>
            </a:ln>
          </c:spPr>
          <c:marker>
            <c:symbol val="none"/>
          </c:marker>
          <c:xVal>
            <c:numRef>
              <c:f>'B1'!$C$3:$C$200</c:f>
              <c:numCache>
                <c:formatCode>0.00</c:formatCode>
                <c:ptCount val="1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3.8079999999999998</c:v>
                </c:pt>
                <c:pt idx="32">
                  <c:v>6.6639999999999997</c:v>
                </c:pt>
                <c:pt idx="33">
                  <c:v>12.375999999999999</c:v>
                </c:pt>
                <c:pt idx="34">
                  <c:v>13.327999999999999</c:v>
                </c:pt>
                <c:pt idx="35">
                  <c:v>16.184000000000001</c:v>
                </c:pt>
                <c:pt idx="36">
                  <c:v>17.135999999999999</c:v>
                </c:pt>
                <c:pt idx="37">
                  <c:v>18.088000000000001</c:v>
                </c:pt>
                <c:pt idx="38">
                  <c:v>24.751999999999999</c:v>
                </c:pt>
                <c:pt idx="39">
                  <c:v>29.512</c:v>
                </c:pt>
                <c:pt idx="40">
                  <c:v>30.463999999999999</c:v>
                </c:pt>
                <c:pt idx="41">
                  <c:v>32.368000000000002</c:v>
                </c:pt>
                <c:pt idx="42">
                  <c:v>39.031999999999996</c:v>
                </c:pt>
                <c:pt idx="43">
                  <c:v>39.031999999999996</c:v>
                </c:pt>
                <c:pt idx="44">
                  <c:v>53.311999999999998</c:v>
                </c:pt>
                <c:pt idx="45">
                  <c:v>63.783999999999999</c:v>
                </c:pt>
                <c:pt idx="46">
                  <c:v>69.495999999999995</c:v>
                </c:pt>
                <c:pt idx="47">
                  <c:v>73.304000000000002</c:v>
                </c:pt>
                <c:pt idx="48">
                  <c:v>80.92</c:v>
                </c:pt>
                <c:pt idx="49">
                  <c:v>87.584000000000003</c:v>
                </c:pt>
                <c:pt idx="50">
                  <c:v>91.391999999999996</c:v>
                </c:pt>
                <c:pt idx="51">
                  <c:v>98.055999999999997</c:v>
                </c:pt>
                <c:pt idx="52">
                  <c:v>98.055999999999997</c:v>
                </c:pt>
                <c:pt idx="53">
                  <c:v>100.91200000000001</c:v>
                </c:pt>
                <c:pt idx="54">
                  <c:v>114.24</c:v>
                </c:pt>
                <c:pt idx="55">
                  <c:v>124.712</c:v>
                </c:pt>
                <c:pt idx="56">
                  <c:v>132.328</c:v>
                </c:pt>
                <c:pt idx="57">
                  <c:v>135.184</c:v>
                </c:pt>
                <c:pt idx="58">
                  <c:v>148.512</c:v>
                </c:pt>
                <c:pt idx="59">
                  <c:v>166.6</c:v>
                </c:pt>
                <c:pt idx="60">
                  <c:v>168.50399999999999</c:v>
                </c:pt>
                <c:pt idx="61">
                  <c:v>186.59200000000001</c:v>
                </c:pt>
                <c:pt idx="62">
                  <c:v>217.05600000000001</c:v>
                </c:pt>
                <c:pt idx="63">
                  <c:v>228.48</c:v>
                </c:pt>
                <c:pt idx="64">
                  <c:v>238.952</c:v>
                </c:pt>
                <c:pt idx="65">
                  <c:v>281.79199999999997</c:v>
                </c:pt>
                <c:pt idx="66">
                  <c:v>289.40800000000002</c:v>
                </c:pt>
                <c:pt idx="67">
                  <c:v>303.68799999999999</c:v>
                </c:pt>
                <c:pt idx="68">
                  <c:v>333.2</c:v>
                </c:pt>
                <c:pt idx="69">
                  <c:v>350.33600000000001</c:v>
                </c:pt>
                <c:pt idx="70">
                  <c:v>363.66399999999999</c:v>
                </c:pt>
                <c:pt idx="71">
                  <c:v>363.66399999999999</c:v>
                </c:pt>
                <c:pt idx="72">
                  <c:v>385.56</c:v>
                </c:pt>
                <c:pt idx="73">
                  <c:v>386.512</c:v>
                </c:pt>
                <c:pt idx="74">
                  <c:v>403.64800000000002</c:v>
                </c:pt>
                <c:pt idx="75">
                  <c:v>412.21600000000001</c:v>
                </c:pt>
                <c:pt idx="76">
                  <c:v>421.73599999999999</c:v>
                </c:pt>
                <c:pt idx="77">
                  <c:v>432.20800000000003</c:v>
                </c:pt>
                <c:pt idx="78">
                  <c:v>442.68</c:v>
                </c:pt>
                <c:pt idx="79">
                  <c:v>450.29599999999999</c:v>
                </c:pt>
                <c:pt idx="80">
                  <c:v>453.15199999999999</c:v>
                </c:pt>
                <c:pt idx="81">
                  <c:v>453.15199999999999</c:v>
                </c:pt>
                <c:pt idx="82">
                  <c:v>453.15199999999999</c:v>
                </c:pt>
                <c:pt idx="83">
                  <c:v>456.00799999999998</c:v>
                </c:pt>
                <c:pt idx="84">
                  <c:v>459.81599999999997</c:v>
                </c:pt>
              </c:numCache>
            </c:numRef>
          </c:xVal>
          <c:yVal>
            <c:numRef>
              <c:f>'B1'!$B$3:$B$200</c:f>
              <c:numCache>
                <c:formatCode>0.00</c:formatCode>
                <c:ptCount val="198"/>
                <c:pt idx="0">
                  <c:v>0</c:v>
                </c:pt>
                <c:pt idx="1">
                  <c:v>1.9239033792264347E-2</c:v>
                </c:pt>
                <c:pt idx="2">
                  <c:v>4.1976068501170964E-2</c:v>
                </c:pt>
                <c:pt idx="3">
                  <c:v>7.1709117022833724E-2</c:v>
                </c:pt>
                <c:pt idx="4">
                  <c:v>0.10843817696135831</c:v>
                </c:pt>
                <c:pt idx="5">
                  <c:v>0.13817122548302108</c:v>
                </c:pt>
                <c:pt idx="6">
                  <c:v>0.16615527115046838</c:v>
                </c:pt>
                <c:pt idx="7">
                  <c:v>0.18714330540105387</c:v>
                </c:pt>
                <c:pt idx="8">
                  <c:v>0.20988036646479799</c:v>
                </c:pt>
                <c:pt idx="9">
                  <c:v>0.23436638246487124</c:v>
                </c:pt>
                <c:pt idx="10">
                  <c:v>0.26060142527810304</c:v>
                </c:pt>
                <c:pt idx="11">
                  <c:v>0.2868364680913349</c:v>
                </c:pt>
                <c:pt idx="12">
                  <c:v>0.31482051375878217</c:v>
                </c:pt>
                <c:pt idx="13">
                  <c:v>0.33930655371779861</c:v>
                </c:pt>
                <c:pt idx="14">
                  <c:v>0.36204359082259957</c:v>
                </c:pt>
                <c:pt idx="15">
                  <c:v>0.38652963078161606</c:v>
                </c:pt>
                <c:pt idx="16">
                  <c:v>0.40926666788641691</c:v>
                </c:pt>
                <c:pt idx="17">
                  <c:v>0.43375270784543324</c:v>
                </c:pt>
                <c:pt idx="18">
                  <c:v>0.45648974495023426</c:v>
                </c:pt>
                <c:pt idx="19">
                  <c:v>0.48272478776346595</c:v>
                </c:pt>
                <c:pt idx="20">
                  <c:v>0.51070883343091333</c:v>
                </c:pt>
                <c:pt idx="21">
                  <c:v>0.54219088480679156</c:v>
                </c:pt>
                <c:pt idx="22">
                  <c:v>0.56317891905737705</c:v>
                </c:pt>
                <c:pt idx="23">
                  <c:v>0.58591595616217806</c:v>
                </c:pt>
                <c:pt idx="24">
                  <c:v>0.61739800753805618</c:v>
                </c:pt>
                <c:pt idx="25">
                  <c:v>0.64188404749707262</c:v>
                </c:pt>
                <c:pt idx="26">
                  <c:v>0.67161709601873543</c:v>
                </c:pt>
                <c:pt idx="27">
                  <c:v>0.69785213883196717</c:v>
                </c:pt>
                <c:pt idx="28">
                  <c:v>0.72058917593676808</c:v>
                </c:pt>
                <c:pt idx="29">
                  <c:v>0.73807920447892272</c:v>
                </c:pt>
                <c:pt idx="30">
                  <c:v>0.76081624158372374</c:v>
                </c:pt>
                <c:pt idx="31">
                  <c:v>0.78180427583430923</c:v>
                </c:pt>
                <c:pt idx="32">
                  <c:v>0.80454131293911002</c:v>
                </c:pt>
                <c:pt idx="33">
                  <c:v>0.83777236716920389</c:v>
                </c:pt>
                <c:pt idx="34">
                  <c:v>0.86225840712822033</c:v>
                </c:pt>
                <c:pt idx="35">
                  <c:v>0.89374045850409845</c:v>
                </c:pt>
                <c:pt idx="36">
                  <c:v>0.9199755013173303</c:v>
                </c:pt>
                <c:pt idx="37">
                  <c:v>0.94096353556791568</c:v>
                </c:pt>
                <c:pt idx="38">
                  <c:v>0.96894758123536318</c:v>
                </c:pt>
                <c:pt idx="39">
                  <c:v>0.98818661263173313</c:v>
                </c:pt>
                <c:pt idx="40">
                  <c:v>1.0109236497365339</c:v>
                </c:pt>
                <c:pt idx="41">
                  <c:v>1.0284136782786886</c:v>
                </c:pt>
                <c:pt idx="42">
                  <c:v>1.0511507153834894</c:v>
                </c:pt>
                <c:pt idx="43">
                  <c:v>1.0773857581967214</c:v>
                </c:pt>
                <c:pt idx="44">
                  <c:v>1.1018717981557375</c:v>
                </c:pt>
                <c:pt idx="45">
                  <c:v>1.1246088352605388</c:v>
                </c:pt>
                <c:pt idx="46">
                  <c:v>1.1473458723653396</c:v>
                </c:pt>
                <c:pt idx="47">
                  <c:v>1.1735809151785714</c:v>
                </c:pt>
                <c:pt idx="48">
                  <c:v>1.1998159579918033</c:v>
                </c:pt>
                <c:pt idx="49">
                  <c:v>1.2225529950966043</c:v>
                </c:pt>
                <c:pt idx="50">
                  <c:v>1.2400430236387587</c:v>
                </c:pt>
                <c:pt idx="51">
                  <c:v>1.2645290635977751</c:v>
                </c:pt>
                <c:pt idx="52">
                  <c:v>1.2890151035567916</c:v>
                </c:pt>
                <c:pt idx="53">
                  <c:v>1.3082541349531616</c:v>
                </c:pt>
                <c:pt idx="54">
                  <c:v>1.3274931663495317</c:v>
                </c:pt>
                <c:pt idx="55">
                  <c:v>1.3537282091627636</c:v>
                </c:pt>
                <c:pt idx="56">
                  <c:v>1.3834612576844265</c:v>
                </c:pt>
                <c:pt idx="57">
                  <c:v>1.4079472976434428</c:v>
                </c:pt>
                <c:pt idx="58">
                  <c:v>1.4359313433108902</c:v>
                </c:pt>
                <c:pt idx="59">
                  <c:v>1.4604173832699063</c:v>
                </c:pt>
                <c:pt idx="60">
                  <c:v>1.4884014289373537</c:v>
                </c:pt>
                <c:pt idx="61">
                  <c:v>1.5163854746048009</c:v>
                </c:pt>
                <c:pt idx="62">
                  <c:v>1.542620517418033</c:v>
                </c:pt>
                <c:pt idx="63">
                  <c:v>1.5653575545228338</c:v>
                </c:pt>
                <c:pt idx="64">
                  <c:v>1.5898435944818505</c:v>
                </c:pt>
                <c:pt idx="65">
                  <c:v>1.6125806315866509</c:v>
                </c:pt>
                <c:pt idx="66">
                  <c:v>1.6300706601288057</c:v>
                </c:pt>
                <c:pt idx="67">
                  <c:v>1.6510586943793912</c:v>
                </c:pt>
                <c:pt idx="68">
                  <c:v>1.6755447343384078</c:v>
                </c:pt>
                <c:pt idx="69">
                  <c:v>1.701779777151639</c:v>
                </c:pt>
                <c:pt idx="70">
                  <c:v>1.7245168142564407</c:v>
                </c:pt>
                <c:pt idx="71">
                  <c:v>1.7490028542154568</c:v>
                </c:pt>
                <c:pt idx="72">
                  <c:v>1.7787359027371195</c:v>
                </c:pt>
                <c:pt idx="73">
                  <c:v>1.8032219426961356</c:v>
                </c:pt>
                <c:pt idx="74">
                  <c:v>1.8277079826551523</c:v>
                </c:pt>
                <c:pt idx="75">
                  <c:v>1.8521940226141687</c:v>
                </c:pt>
                <c:pt idx="76">
                  <c:v>1.8749310597189699</c:v>
                </c:pt>
                <c:pt idx="77">
                  <c:v>1.899417099677986</c:v>
                </c:pt>
                <c:pt idx="78">
                  <c:v>1.9239031396370023</c:v>
                </c:pt>
                <c:pt idx="79">
                  <c:v>1.9483891795960191</c:v>
                </c:pt>
                <c:pt idx="80">
                  <c:v>1.9658792081381733</c:v>
                </c:pt>
                <c:pt idx="81">
                  <c:v>1.9903654876866221</c:v>
                </c:pt>
                <c:pt idx="82">
                  <c:v>2.0148512880562062</c:v>
                </c:pt>
                <c:pt idx="83">
                  <c:v>2.0410863308694376</c:v>
                </c:pt>
                <c:pt idx="84">
                  <c:v>2.0480823422863002</c:v>
                </c:pt>
              </c:numCache>
            </c:numRef>
          </c:yVal>
          <c:smooth val="1"/>
        </c:ser>
        <c:ser>
          <c:idx val="1"/>
          <c:order val="1"/>
          <c:tx>
            <c:v>B6-INNER</c:v>
          </c:tx>
          <c:spPr>
            <a:ln w="19050">
              <a:solidFill>
                <a:srgbClr val="FF0000"/>
              </a:solidFill>
              <a:prstDash val="sysDash"/>
            </a:ln>
          </c:spPr>
          <c:marker>
            <c:symbol val="none"/>
          </c:marker>
          <c:xVal>
            <c:numRef>
              <c:f>'B1'!$A$3:$A$200</c:f>
              <c:numCache>
                <c:formatCode>0.00</c:formatCode>
                <c:ptCount val="1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-15.231999999999999</c:v>
                </c:pt>
                <c:pt idx="32">
                  <c:v>-22.847999999999999</c:v>
                </c:pt>
                <c:pt idx="33">
                  <c:v>-39.984000000000002</c:v>
                </c:pt>
                <c:pt idx="34">
                  <c:v>-50.456000000000003</c:v>
                </c:pt>
                <c:pt idx="35">
                  <c:v>-71.400000000000006</c:v>
                </c:pt>
                <c:pt idx="36">
                  <c:v>-78.063999999999993</c:v>
                </c:pt>
                <c:pt idx="37">
                  <c:v>-79.016000000000005</c:v>
                </c:pt>
                <c:pt idx="38">
                  <c:v>-92.343999999999994</c:v>
                </c:pt>
                <c:pt idx="39">
                  <c:v>-103.768</c:v>
                </c:pt>
                <c:pt idx="40">
                  <c:v>-109.48</c:v>
                </c:pt>
                <c:pt idx="41">
                  <c:v>-121.85599999999999</c:v>
                </c:pt>
                <c:pt idx="42">
                  <c:v>-138.04</c:v>
                </c:pt>
                <c:pt idx="43">
                  <c:v>-146.608</c:v>
                </c:pt>
                <c:pt idx="44">
                  <c:v>-173.26400000000001</c:v>
                </c:pt>
                <c:pt idx="45">
                  <c:v>-190.4</c:v>
                </c:pt>
                <c:pt idx="46">
                  <c:v>-207.536</c:v>
                </c:pt>
                <c:pt idx="47">
                  <c:v>-226.57599999999999</c:v>
                </c:pt>
                <c:pt idx="48">
                  <c:v>-273.22399999999999</c:v>
                </c:pt>
                <c:pt idx="49">
                  <c:v>-289.40800000000002</c:v>
                </c:pt>
                <c:pt idx="50">
                  <c:v>-325.584</c:v>
                </c:pt>
                <c:pt idx="51">
                  <c:v>-373.18400000000003</c:v>
                </c:pt>
                <c:pt idx="52">
                  <c:v>-376.99200000000002</c:v>
                </c:pt>
                <c:pt idx="53">
                  <c:v>-402.69600000000003</c:v>
                </c:pt>
                <c:pt idx="54">
                  <c:v>-448.392</c:v>
                </c:pt>
                <c:pt idx="55">
                  <c:v>-506.464</c:v>
                </c:pt>
                <c:pt idx="56">
                  <c:v>-549.30399999999997</c:v>
                </c:pt>
                <c:pt idx="57">
                  <c:v>-555.96799999999996</c:v>
                </c:pt>
                <c:pt idx="58">
                  <c:v>-600.71199999999999</c:v>
                </c:pt>
                <c:pt idx="59">
                  <c:v>-670.20799999999997</c:v>
                </c:pt>
                <c:pt idx="60">
                  <c:v>-672.11199999999997</c:v>
                </c:pt>
                <c:pt idx="61">
                  <c:v>-720.66399999999999</c:v>
                </c:pt>
                <c:pt idx="62">
                  <c:v>-783.49599999999998</c:v>
                </c:pt>
                <c:pt idx="63">
                  <c:v>-794.92</c:v>
                </c:pt>
                <c:pt idx="64">
                  <c:v>-812.05600000000004</c:v>
                </c:pt>
                <c:pt idx="65">
                  <c:v>-870.12800000000004</c:v>
                </c:pt>
                <c:pt idx="66">
                  <c:v>-880.6</c:v>
                </c:pt>
                <c:pt idx="67">
                  <c:v>-905.35209999999995</c:v>
                </c:pt>
                <c:pt idx="68">
                  <c:v>-930.10400000000004</c:v>
                </c:pt>
                <c:pt idx="69">
                  <c:v>-953.904</c:v>
                </c:pt>
                <c:pt idx="70">
                  <c:v>-986.27200000000005</c:v>
                </c:pt>
                <c:pt idx="71">
                  <c:v>-987.22400000000005</c:v>
                </c:pt>
                <c:pt idx="72">
                  <c:v>-1022.448</c:v>
                </c:pt>
                <c:pt idx="73">
                  <c:v>-1027.2080000000001</c:v>
                </c:pt>
                <c:pt idx="74">
                  <c:v>-1063.384</c:v>
                </c:pt>
                <c:pt idx="75">
                  <c:v>-1090.04</c:v>
                </c:pt>
                <c:pt idx="76">
                  <c:v>-1107.1759999999999</c:v>
                </c:pt>
                <c:pt idx="77">
                  <c:v>-1130.9760000000001</c:v>
                </c:pt>
                <c:pt idx="78">
                  <c:v>-1146.2080000000001</c:v>
                </c:pt>
                <c:pt idx="79">
                  <c:v>-1163.3440000000001</c:v>
                </c:pt>
                <c:pt idx="80">
                  <c:v>-1163.3440000000001</c:v>
                </c:pt>
                <c:pt idx="81">
                  <c:v>-1167.152</c:v>
                </c:pt>
                <c:pt idx="82">
                  <c:v>-1184.288</c:v>
                </c:pt>
                <c:pt idx="83">
                  <c:v>-1197.616</c:v>
                </c:pt>
                <c:pt idx="84">
                  <c:v>-1209.04</c:v>
                </c:pt>
              </c:numCache>
            </c:numRef>
          </c:xVal>
          <c:yVal>
            <c:numRef>
              <c:f>'B1'!$B$3:$B$200</c:f>
              <c:numCache>
                <c:formatCode>0.00</c:formatCode>
                <c:ptCount val="198"/>
                <c:pt idx="0">
                  <c:v>0</c:v>
                </c:pt>
                <c:pt idx="1">
                  <c:v>1.9239033792264347E-2</c:v>
                </c:pt>
                <c:pt idx="2">
                  <c:v>4.1976068501170964E-2</c:v>
                </c:pt>
                <c:pt idx="3">
                  <c:v>7.1709117022833724E-2</c:v>
                </c:pt>
                <c:pt idx="4">
                  <c:v>0.10843817696135831</c:v>
                </c:pt>
                <c:pt idx="5">
                  <c:v>0.13817122548302108</c:v>
                </c:pt>
                <c:pt idx="6">
                  <c:v>0.16615527115046838</c:v>
                </c:pt>
                <c:pt idx="7">
                  <c:v>0.18714330540105387</c:v>
                </c:pt>
                <c:pt idx="8">
                  <c:v>0.20988036646479799</c:v>
                </c:pt>
                <c:pt idx="9">
                  <c:v>0.23436638246487124</c:v>
                </c:pt>
                <c:pt idx="10">
                  <c:v>0.26060142527810304</c:v>
                </c:pt>
                <c:pt idx="11">
                  <c:v>0.2868364680913349</c:v>
                </c:pt>
                <c:pt idx="12">
                  <c:v>0.31482051375878217</c:v>
                </c:pt>
                <c:pt idx="13">
                  <c:v>0.33930655371779861</c:v>
                </c:pt>
                <c:pt idx="14">
                  <c:v>0.36204359082259957</c:v>
                </c:pt>
                <c:pt idx="15">
                  <c:v>0.38652963078161606</c:v>
                </c:pt>
                <c:pt idx="16">
                  <c:v>0.40926666788641691</c:v>
                </c:pt>
                <c:pt idx="17">
                  <c:v>0.43375270784543324</c:v>
                </c:pt>
                <c:pt idx="18">
                  <c:v>0.45648974495023426</c:v>
                </c:pt>
                <c:pt idx="19">
                  <c:v>0.48272478776346595</c:v>
                </c:pt>
                <c:pt idx="20">
                  <c:v>0.51070883343091333</c:v>
                </c:pt>
                <c:pt idx="21">
                  <c:v>0.54219088480679156</c:v>
                </c:pt>
                <c:pt idx="22">
                  <c:v>0.56317891905737705</c:v>
                </c:pt>
                <c:pt idx="23">
                  <c:v>0.58591595616217806</c:v>
                </c:pt>
                <c:pt idx="24">
                  <c:v>0.61739800753805618</c:v>
                </c:pt>
                <c:pt idx="25">
                  <c:v>0.64188404749707262</c:v>
                </c:pt>
                <c:pt idx="26">
                  <c:v>0.67161709601873543</c:v>
                </c:pt>
                <c:pt idx="27">
                  <c:v>0.69785213883196717</c:v>
                </c:pt>
                <c:pt idx="28">
                  <c:v>0.72058917593676808</c:v>
                </c:pt>
                <c:pt idx="29">
                  <c:v>0.73807920447892272</c:v>
                </c:pt>
                <c:pt idx="30">
                  <c:v>0.76081624158372374</c:v>
                </c:pt>
                <c:pt idx="31">
                  <c:v>0.78180427583430923</c:v>
                </c:pt>
                <c:pt idx="32">
                  <c:v>0.80454131293911002</c:v>
                </c:pt>
                <c:pt idx="33">
                  <c:v>0.83777236716920389</c:v>
                </c:pt>
                <c:pt idx="34">
                  <c:v>0.86225840712822033</c:v>
                </c:pt>
                <c:pt idx="35">
                  <c:v>0.89374045850409845</c:v>
                </c:pt>
                <c:pt idx="36">
                  <c:v>0.9199755013173303</c:v>
                </c:pt>
                <c:pt idx="37">
                  <c:v>0.94096353556791568</c:v>
                </c:pt>
                <c:pt idx="38">
                  <c:v>0.96894758123536318</c:v>
                </c:pt>
                <c:pt idx="39">
                  <c:v>0.98818661263173313</c:v>
                </c:pt>
                <c:pt idx="40">
                  <c:v>1.0109236497365339</c:v>
                </c:pt>
                <c:pt idx="41">
                  <c:v>1.0284136782786886</c:v>
                </c:pt>
                <c:pt idx="42">
                  <c:v>1.0511507153834894</c:v>
                </c:pt>
                <c:pt idx="43">
                  <c:v>1.0773857581967214</c:v>
                </c:pt>
                <c:pt idx="44">
                  <c:v>1.1018717981557375</c:v>
                </c:pt>
                <c:pt idx="45">
                  <c:v>1.1246088352605388</c:v>
                </c:pt>
                <c:pt idx="46">
                  <c:v>1.1473458723653396</c:v>
                </c:pt>
                <c:pt idx="47">
                  <c:v>1.1735809151785714</c:v>
                </c:pt>
                <c:pt idx="48">
                  <c:v>1.1998159579918033</c:v>
                </c:pt>
                <c:pt idx="49">
                  <c:v>1.2225529950966043</c:v>
                </c:pt>
                <c:pt idx="50">
                  <c:v>1.2400430236387587</c:v>
                </c:pt>
                <c:pt idx="51">
                  <c:v>1.2645290635977751</c:v>
                </c:pt>
                <c:pt idx="52">
                  <c:v>1.2890151035567916</c:v>
                </c:pt>
                <c:pt idx="53">
                  <c:v>1.3082541349531616</c:v>
                </c:pt>
                <c:pt idx="54">
                  <c:v>1.3274931663495317</c:v>
                </c:pt>
                <c:pt idx="55">
                  <c:v>1.3537282091627636</c:v>
                </c:pt>
                <c:pt idx="56">
                  <c:v>1.3834612576844265</c:v>
                </c:pt>
                <c:pt idx="57">
                  <c:v>1.4079472976434428</c:v>
                </c:pt>
                <c:pt idx="58">
                  <c:v>1.4359313433108902</c:v>
                </c:pt>
                <c:pt idx="59">
                  <c:v>1.4604173832699063</c:v>
                </c:pt>
                <c:pt idx="60">
                  <c:v>1.4884014289373537</c:v>
                </c:pt>
                <c:pt idx="61">
                  <c:v>1.5163854746048009</c:v>
                </c:pt>
                <c:pt idx="62">
                  <c:v>1.542620517418033</c:v>
                </c:pt>
                <c:pt idx="63">
                  <c:v>1.5653575545228338</c:v>
                </c:pt>
                <c:pt idx="64">
                  <c:v>1.5898435944818505</c:v>
                </c:pt>
                <c:pt idx="65">
                  <c:v>1.6125806315866509</c:v>
                </c:pt>
                <c:pt idx="66">
                  <c:v>1.6300706601288057</c:v>
                </c:pt>
                <c:pt idx="67">
                  <c:v>1.6510586943793912</c:v>
                </c:pt>
                <c:pt idx="68">
                  <c:v>1.6755447343384078</c:v>
                </c:pt>
                <c:pt idx="69">
                  <c:v>1.701779777151639</c:v>
                </c:pt>
                <c:pt idx="70">
                  <c:v>1.7245168142564407</c:v>
                </c:pt>
                <c:pt idx="71">
                  <c:v>1.7490028542154568</c:v>
                </c:pt>
                <c:pt idx="72">
                  <c:v>1.7787359027371195</c:v>
                </c:pt>
                <c:pt idx="73">
                  <c:v>1.8032219426961356</c:v>
                </c:pt>
                <c:pt idx="74">
                  <c:v>1.8277079826551523</c:v>
                </c:pt>
                <c:pt idx="75">
                  <c:v>1.8521940226141687</c:v>
                </c:pt>
                <c:pt idx="76">
                  <c:v>1.8749310597189699</c:v>
                </c:pt>
                <c:pt idx="77">
                  <c:v>1.899417099677986</c:v>
                </c:pt>
                <c:pt idx="78">
                  <c:v>1.9239031396370023</c:v>
                </c:pt>
                <c:pt idx="79">
                  <c:v>1.9483891795960191</c:v>
                </c:pt>
                <c:pt idx="80">
                  <c:v>1.9658792081381733</c:v>
                </c:pt>
                <c:pt idx="81">
                  <c:v>1.9903654876866221</c:v>
                </c:pt>
                <c:pt idx="82">
                  <c:v>2.0148512880562062</c:v>
                </c:pt>
                <c:pt idx="83">
                  <c:v>2.0410863308694376</c:v>
                </c:pt>
                <c:pt idx="84">
                  <c:v>2.0480823422863002</c:v>
                </c:pt>
              </c:numCache>
            </c:numRef>
          </c:yVal>
          <c:smooth val="1"/>
        </c:ser>
        <c:ser>
          <c:idx val="2"/>
          <c:order val="2"/>
          <c:tx>
            <c:v>B7-OUTER</c:v>
          </c:tx>
          <c:spPr>
            <a:ln w="19050">
              <a:solidFill>
                <a:schemeClr val="tx1"/>
              </a:solidFill>
              <a:prstDash val="lgDashDot"/>
            </a:ln>
          </c:spPr>
          <c:marker>
            <c:symbol val="none"/>
          </c:marker>
          <c:xVal>
            <c:numRef>
              <c:f>'B1'!$F$3:$F$200</c:f>
              <c:numCache>
                <c:formatCode>0.00</c:formatCode>
                <c:ptCount val="198"/>
                <c:pt idx="0">
                  <c:v>0</c:v>
                </c:pt>
                <c:pt idx="1">
                  <c:v>0.35</c:v>
                </c:pt>
                <c:pt idx="2">
                  <c:v>0.7</c:v>
                </c:pt>
                <c:pt idx="3">
                  <c:v>1.05</c:v>
                </c:pt>
                <c:pt idx="4">
                  <c:v>1.4</c:v>
                </c:pt>
                <c:pt idx="5">
                  <c:v>1.75</c:v>
                </c:pt>
                <c:pt idx="6">
                  <c:v>2.1</c:v>
                </c:pt>
                <c:pt idx="7">
                  <c:v>2.4500000000000002</c:v>
                </c:pt>
                <c:pt idx="8">
                  <c:v>2.8</c:v>
                </c:pt>
                <c:pt idx="9">
                  <c:v>3.15</c:v>
                </c:pt>
                <c:pt idx="10">
                  <c:v>3.5</c:v>
                </c:pt>
                <c:pt idx="11">
                  <c:v>3.85</c:v>
                </c:pt>
                <c:pt idx="12">
                  <c:v>4.2</c:v>
                </c:pt>
                <c:pt idx="13">
                  <c:v>4.55</c:v>
                </c:pt>
                <c:pt idx="14">
                  <c:v>4.9000000000000004</c:v>
                </c:pt>
                <c:pt idx="15">
                  <c:v>5.25</c:v>
                </c:pt>
                <c:pt idx="16">
                  <c:v>5.6</c:v>
                </c:pt>
                <c:pt idx="17">
                  <c:v>5.95</c:v>
                </c:pt>
                <c:pt idx="18">
                  <c:v>6.3</c:v>
                </c:pt>
                <c:pt idx="19">
                  <c:v>6.65</c:v>
                </c:pt>
                <c:pt idx="20">
                  <c:v>7</c:v>
                </c:pt>
                <c:pt idx="21">
                  <c:v>7.35</c:v>
                </c:pt>
                <c:pt idx="22">
                  <c:v>7.7</c:v>
                </c:pt>
                <c:pt idx="23">
                  <c:v>8.0500000000000007</c:v>
                </c:pt>
                <c:pt idx="24">
                  <c:v>8.5299999999999994</c:v>
                </c:pt>
                <c:pt idx="25">
                  <c:v>17.059999999999999</c:v>
                </c:pt>
                <c:pt idx="26">
                  <c:v>25.59</c:v>
                </c:pt>
                <c:pt idx="27">
                  <c:v>34.119999999999997</c:v>
                </c:pt>
                <c:pt idx="28">
                  <c:v>39.031999999999996</c:v>
                </c:pt>
                <c:pt idx="29">
                  <c:v>42.65</c:v>
                </c:pt>
                <c:pt idx="30">
                  <c:v>51.18</c:v>
                </c:pt>
                <c:pt idx="31">
                  <c:v>59.71</c:v>
                </c:pt>
                <c:pt idx="32">
                  <c:v>68.239999999999995</c:v>
                </c:pt>
                <c:pt idx="33">
                  <c:v>76.77</c:v>
                </c:pt>
                <c:pt idx="34">
                  <c:v>85.3</c:v>
                </c:pt>
                <c:pt idx="35">
                  <c:v>93.83</c:v>
                </c:pt>
                <c:pt idx="36">
                  <c:v>96.152000000000001</c:v>
                </c:pt>
                <c:pt idx="37">
                  <c:v>102.36</c:v>
                </c:pt>
                <c:pt idx="38">
                  <c:v>110.89</c:v>
                </c:pt>
                <c:pt idx="39">
                  <c:v>119.42</c:v>
                </c:pt>
                <c:pt idx="40">
                  <c:v>127.95</c:v>
                </c:pt>
                <c:pt idx="41">
                  <c:v>136.47999999999999</c:v>
                </c:pt>
                <c:pt idx="42">
                  <c:v>145.01</c:v>
                </c:pt>
                <c:pt idx="43">
                  <c:v>153.54</c:v>
                </c:pt>
                <c:pt idx="44">
                  <c:v>165.648</c:v>
                </c:pt>
                <c:pt idx="45">
                  <c:v>281.79199999999997</c:v>
                </c:pt>
                <c:pt idx="46">
                  <c:v>320.20799999999997</c:v>
                </c:pt>
                <c:pt idx="47">
                  <c:v>356.38400000000001</c:v>
                </c:pt>
                <c:pt idx="48">
                  <c:v>369.71199999999999</c:v>
                </c:pt>
                <c:pt idx="49">
                  <c:v>393.51199999999994</c:v>
                </c:pt>
                <c:pt idx="50">
                  <c:v>410.64800000000002</c:v>
                </c:pt>
                <c:pt idx="51">
                  <c:v>417.31200000000001</c:v>
                </c:pt>
                <c:pt idx="52">
                  <c:v>419.21600000000001</c:v>
                </c:pt>
                <c:pt idx="53">
                  <c:v>422.072</c:v>
                </c:pt>
                <c:pt idx="54">
                  <c:v>451.58399999999995</c:v>
                </c:pt>
                <c:pt idx="55">
                  <c:v>484.904</c:v>
                </c:pt>
                <c:pt idx="56">
                  <c:v>496.32799999999997</c:v>
                </c:pt>
                <c:pt idx="57">
                  <c:v>511.55999999999995</c:v>
                </c:pt>
                <c:pt idx="58">
                  <c:v>570.58399999999995</c:v>
                </c:pt>
                <c:pt idx="59">
                  <c:v>581.05600000000004</c:v>
                </c:pt>
                <c:pt idx="60">
                  <c:v>584.86400000000003</c:v>
                </c:pt>
                <c:pt idx="61">
                  <c:v>586.76800000000003</c:v>
                </c:pt>
                <c:pt idx="62">
                  <c:v>596.28800000000001</c:v>
                </c:pt>
                <c:pt idx="63">
                  <c:v>643.88800000000003</c:v>
                </c:pt>
                <c:pt idx="64">
                  <c:v>661.976</c:v>
                </c:pt>
                <c:pt idx="65">
                  <c:v>664.83199999999999</c:v>
                </c:pt>
                <c:pt idx="66">
                  <c:v>689.58400000000006</c:v>
                </c:pt>
                <c:pt idx="67">
                  <c:v>707.67200000000003</c:v>
                </c:pt>
                <c:pt idx="68">
                  <c:v>714.33600000000001</c:v>
                </c:pt>
                <c:pt idx="69">
                  <c:v>734.32799999999997</c:v>
                </c:pt>
                <c:pt idx="70">
                  <c:v>751.46399999999994</c:v>
                </c:pt>
                <c:pt idx="71">
                  <c:v>767.64799999999991</c:v>
                </c:pt>
                <c:pt idx="72">
                  <c:v>780.02399999999989</c:v>
                </c:pt>
                <c:pt idx="73">
                  <c:v>817.15200000000004</c:v>
                </c:pt>
                <c:pt idx="74">
                  <c:v>851.42399999999998</c:v>
                </c:pt>
              </c:numCache>
            </c:numRef>
          </c:xVal>
          <c:yVal>
            <c:numRef>
              <c:f>'B1'!$E$3:$E$200</c:f>
              <c:numCache>
                <c:formatCode>0.00</c:formatCode>
                <c:ptCount val="198"/>
                <c:pt idx="0">
                  <c:v>0</c:v>
                </c:pt>
                <c:pt idx="1">
                  <c:v>3.0203104916452447E-2</c:v>
                </c:pt>
                <c:pt idx="2">
                  <c:v>6.0406209832904893E-2</c:v>
                </c:pt>
                <c:pt idx="3">
                  <c:v>0.10139613793380464</c:v>
                </c:pt>
                <c:pt idx="4">
                  <c:v>0.12728451357647816</c:v>
                </c:pt>
                <c:pt idx="5">
                  <c:v>0.17043180631426735</c:v>
                </c:pt>
                <c:pt idx="6">
                  <c:v>0.215736463688946</c:v>
                </c:pt>
                <c:pt idx="7">
                  <c:v>0.23515274542095113</c:v>
                </c:pt>
                <c:pt idx="8">
                  <c:v>0.2761426735218509</c:v>
                </c:pt>
                <c:pt idx="9">
                  <c:v>0.29555895525385606</c:v>
                </c:pt>
                <c:pt idx="10">
                  <c:v>0.32360469553341908</c:v>
                </c:pt>
                <c:pt idx="11">
                  <c:v>0.35812252972365038</c:v>
                </c:pt>
                <c:pt idx="12">
                  <c:v>0.38832563464010283</c:v>
                </c:pt>
                <c:pt idx="13">
                  <c:v>0.41852873955655534</c:v>
                </c:pt>
                <c:pt idx="14">
                  <c:v>0.44873184447300779</c:v>
                </c:pt>
                <c:pt idx="15">
                  <c:v>0.47462022011568128</c:v>
                </c:pt>
                <c:pt idx="16">
                  <c:v>0.50913805430591264</c:v>
                </c:pt>
                <c:pt idx="17">
                  <c:v>0.52855433603791779</c:v>
                </c:pt>
                <c:pt idx="18">
                  <c:v>0.55444271168059134</c:v>
                </c:pt>
                <c:pt idx="19">
                  <c:v>0.58680318123393316</c:v>
                </c:pt>
                <c:pt idx="20">
                  <c:v>0.62563574469794347</c:v>
                </c:pt>
                <c:pt idx="21">
                  <c:v>0.65368148497750656</c:v>
                </c:pt>
                <c:pt idx="22">
                  <c:v>0.68604195453084837</c:v>
                </c:pt>
                <c:pt idx="23">
                  <c:v>0.71624505944730077</c:v>
                </c:pt>
                <c:pt idx="24">
                  <c:v>0.74644816436375339</c:v>
                </c:pt>
                <c:pt idx="25">
                  <c:v>0.78096599855398452</c:v>
                </c:pt>
                <c:pt idx="26">
                  <c:v>0.81332646810732645</c:v>
                </c:pt>
                <c:pt idx="27">
                  <c:v>0.84568693766066838</c:v>
                </c:pt>
                <c:pt idx="28">
                  <c:v>0.87373267794023135</c:v>
                </c:pt>
                <c:pt idx="29">
                  <c:v>0.90609314749357328</c:v>
                </c:pt>
                <c:pt idx="30">
                  <c:v>0.93845361704691532</c:v>
                </c:pt>
                <c:pt idx="31">
                  <c:v>0.96865672196336761</c:v>
                </c:pt>
                <c:pt idx="32">
                  <c:v>0.99885982687982033</c:v>
                </c:pt>
                <c:pt idx="33">
                  <c:v>1.0269055671593832</c:v>
                </c:pt>
                <c:pt idx="34">
                  <c:v>1.0549513074389461</c:v>
                </c:pt>
                <c:pt idx="35">
                  <c:v>1.0851544123553984</c:v>
                </c:pt>
                <c:pt idx="36">
                  <c:v>1.1196722465456295</c:v>
                </c:pt>
                <c:pt idx="37">
                  <c:v>1.1541900807358614</c:v>
                </c:pt>
                <c:pt idx="38">
                  <c:v>1.1843931856523138</c:v>
                </c:pt>
                <c:pt idx="39">
                  <c:v>1.2102815612949869</c:v>
                </c:pt>
                <c:pt idx="40">
                  <c:v>1.2404846662114395</c:v>
                </c:pt>
                <c:pt idx="41">
                  <c:v>1.2814745943123396</c:v>
                </c:pt>
                <c:pt idx="42">
                  <c:v>1.3052056053181231</c:v>
                </c:pt>
                <c:pt idx="43">
                  <c:v>1.3310939809607971</c:v>
                </c:pt>
                <c:pt idx="44">
                  <c:v>1.3634544505141388</c:v>
                </c:pt>
                <c:pt idx="45">
                  <c:v>1.3893428261568126</c:v>
                </c:pt>
                <c:pt idx="46">
                  <c:v>1.4173885664363755</c:v>
                </c:pt>
                <c:pt idx="47">
                  <c:v>1.4540637652634958</c:v>
                </c:pt>
                <c:pt idx="48">
                  <c:v>1.4777947762692802</c:v>
                </c:pt>
                <c:pt idx="49">
                  <c:v>1.5101552458226219</c:v>
                </c:pt>
                <c:pt idx="50">
                  <c:v>1.533886256828406</c:v>
                </c:pt>
                <c:pt idx="51">
                  <c:v>1.5597746324710797</c:v>
                </c:pt>
                <c:pt idx="52">
                  <c:v>1.5942924666613112</c:v>
                </c:pt>
                <c:pt idx="53">
                  <c:v>1.6180234776670954</c:v>
                </c:pt>
                <c:pt idx="54">
                  <c:v>1.6482265825835478</c:v>
                </c:pt>
                <c:pt idx="55">
                  <c:v>1.6892165106844472</c:v>
                </c:pt>
                <c:pt idx="56">
                  <c:v>1.7151048863271212</c:v>
                </c:pt>
                <c:pt idx="57">
                  <c:v>1.7345211680591259</c:v>
                </c:pt>
                <c:pt idx="58">
                  <c:v>1.7604095437017997</c:v>
                </c:pt>
                <c:pt idx="59">
                  <c:v>1.7906126486182521</c:v>
                </c:pt>
                <c:pt idx="60">
                  <c:v>1.8229731181715942</c:v>
                </c:pt>
                <c:pt idx="61">
                  <c:v>1.8488614938142671</c:v>
                </c:pt>
                <c:pt idx="62">
                  <c:v>1.8812219633676091</c:v>
                </c:pt>
                <c:pt idx="63">
                  <c:v>1.9135824329209514</c:v>
                </c:pt>
                <c:pt idx="64">
                  <c:v>1.9459429024742934</c:v>
                </c:pt>
                <c:pt idx="65">
                  <c:v>1.9847754659383035</c:v>
                </c:pt>
                <c:pt idx="66">
                  <c:v>2.0236080294023138</c:v>
                </c:pt>
                <c:pt idx="67">
                  <c:v>2.058125863592545</c:v>
                </c:pt>
                <c:pt idx="68">
                  <c:v>2.0926436977827767</c:v>
                </c:pt>
                <c:pt idx="69">
                  <c:v>2.1228468026992293</c:v>
                </c:pt>
                <c:pt idx="70">
                  <c:v>2.1552072722525706</c:v>
                </c:pt>
                <c:pt idx="71">
                  <c:v>2.1897251064428018</c:v>
                </c:pt>
                <c:pt idx="72">
                  <c:v>2.2264003052699235</c:v>
                </c:pt>
                <c:pt idx="73">
                  <c:v>2.2587607748232648</c:v>
                </c:pt>
                <c:pt idx="74">
                  <c:v>2.2997507029241646</c:v>
                </c:pt>
              </c:numCache>
            </c:numRef>
          </c:yVal>
          <c:smooth val="1"/>
        </c:ser>
        <c:ser>
          <c:idx val="3"/>
          <c:order val="3"/>
          <c:tx>
            <c:v>B7-INNER</c:v>
          </c:tx>
          <c:spPr>
            <a:ln w="19050">
              <a:solidFill>
                <a:srgbClr val="FF0000"/>
              </a:solidFill>
              <a:prstDash val="lgDashDot"/>
            </a:ln>
          </c:spPr>
          <c:marker>
            <c:symbol val="none"/>
          </c:marker>
          <c:xVal>
            <c:numRef>
              <c:f>'B1'!$D$3:$D$200</c:f>
              <c:numCache>
                <c:formatCode>0.00</c:formatCode>
                <c:ptCount val="198"/>
                <c:pt idx="0">
                  <c:v>0</c:v>
                </c:pt>
                <c:pt idx="1">
                  <c:v>-0.4</c:v>
                </c:pt>
                <c:pt idx="2">
                  <c:v>-0.8</c:v>
                </c:pt>
                <c:pt idx="3">
                  <c:v>-1.2</c:v>
                </c:pt>
                <c:pt idx="4">
                  <c:v>-1.6</c:v>
                </c:pt>
                <c:pt idx="5">
                  <c:v>-2</c:v>
                </c:pt>
                <c:pt idx="6">
                  <c:v>-2.4</c:v>
                </c:pt>
                <c:pt idx="7">
                  <c:v>-2.8</c:v>
                </c:pt>
                <c:pt idx="8">
                  <c:v>-3.2</c:v>
                </c:pt>
                <c:pt idx="9">
                  <c:v>-3.6</c:v>
                </c:pt>
                <c:pt idx="10">
                  <c:v>-4</c:v>
                </c:pt>
                <c:pt idx="11">
                  <c:v>-4.4000000000000004</c:v>
                </c:pt>
                <c:pt idx="12">
                  <c:v>-4.8</c:v>
                </c:pt>
                <c:pt idx="13">
                  <c:v>-5.2</c:v>
                </c:pt>
                <c:pt idx="14">
                  <c:v>-5.6</c:v>
                </c:pt>
                <c:pt idx="15">
                  <c:v>-6</c:v>
                </c:pt>
                <c:pt idx="16">
                  <c:v>-6.4</c:v>
                </c:pt>
                <c:pt idx="17">
                  <c:v>-6.8</c:v>
                </c:pt>
                <c:pt idx="18">
                  <c:v>-7.2</c:v>
                </c:pt>
                <c:pt idx="19">
                  <c:v>-7.6</c:v>
                </c:pt>
                <c:pt idx="20">
                  <c:v>-8</c:v>
                </c:pt>
                <c:pt idx="21">
                  <c:v>-8.4</c:v>
                </c:pt>
                <c:pt idx="22">
                  <c:v>-8.8000000000000007</c:v>
                </c:pt>
                <c:pt idx="23">
                  <c:v>-9.1999999999999993</c:v>
                </c:pt>
                <c:pt idx="24">
                  <c:v>-17.059999999999999</c:v>
                </c:pt>
                <c:pt idx="25">
                  <c:v>-25.59</c:v>
                </c:pt>
                <c:pt idx="26">
                  <c:v>-34.119999999999997</c:v>
                </c:pt>
                <c:pt idx="27">
                  <c:v>-39.031999999999996</c:v>
                </c:pt>
                <c:pt idx="28">
                  <c:v>-42.65</c:v>
                </c:pt>
                <c:pt idx="29">
                  <c:v>-51.18</c:v>
                </c:pt>
                <c:pt idx="30">
                  <c:v>-59.71</c:v>
                </c:pt>
                <c:pt idx="31">
                  <c:v>-68.239999999999995</c:v>
                </c:pt>
                <c:pt idx="32">
                  <c:v>-76.77</c:v>
                </c:pt>
                <c:pt idx="33">
                  <c:v>-85.3</c:v>
                </c:pt>
                <c:pt idx="34">
                  <c:v>-93.83</c:v>
                </c:pt>
                <c:pt idx="35">
                  <c:v>-96.152000000000001</c:v>
                </c:pt>
                <c:pt idx="36">
                  <c:v>-102.36</c:v>
                </c:pt>
                <c:pt idx="37">
                  <c:v>-110.89</c:v>
                </c:pt>
                <c:pt idx="38">
                  <c:v>-119.42</c:v>
                </c:pt>
                <c:pt idx="39">
                  <c:v>-127.95</c:v>
                </c:pt>
                <c:pt idx="40">
                  <c:v>-136.47999999999999</c:v>
                </c:pt>
                <c:pt idx="41">
                  <c:v>-145.01</c:v>
                </c:pt>
                <c:pt idx="42">
                  <c:v>-153.54</c:v>
                </c:pt>
                <c:pt idx="43">
                  <c:v>-148.512</c:v>
                </c:pt>
                <c:pt idx="44">
                  <c:v>-149.464</c:v>
                </c:pt>
                <c:pt idx="45">
                  <c:v>-149.464</c:v>
                </c:pt>
                <c:pt idx="46">
                  <c:v>-156.12799999999999</c:v>
                </c:pt>
                <c:pt idx="47">
                  <c:v>-160.88800000000001</c:v>
                </c:pt>
                <c:pt idx="48">
                  <c:v>-197.06399999999999</c:v>
                </c:pt>
                <c:pt idx="49">
                  <c:v>-252.28</c:v>
                </c:pt>
                <c:pt idx="50">
                  <c:v>-316.06400000000002</c:v>
                </c:pt>
                <c:pt idx="51">
                  <c:v>-337.3888</c:v>
                </c:pt>
                <c:pt idx="52">
                  <c:v>-355.43680000000006</c:v>
                </c:pt>
                <c:pt idx="53">
                  <c:v>-443.78239999999994</c:v>
                </c:pt>
                <c:pt idx="54">
                  <c:v>-547.36000000000013</c:v>
                </c:pt>
                <c:pt idx="55">
                  <c:v>-590.77128000000005</c:v>
                </c:pt>
                <c:pt idx="56">
                  <c:v>-593.05600000000004</c:v>
                </c:pt>
                <c:pt idx="57">
                  <c:v>-609.8112000000001</c:v>
                </c:pt>
                <c:pt idx="58">
                  <c:v>-627.32799999999997</c:v>
                </c:pt>
                <c:pt idx="59">
                  <c:v>-631.13599999999997</c:v>
                </c:pt>
                <c:pt idx="60">
                  <c:v>-653.22240000000011</c:v>
                </c:pt>
                <c:pt idx="61">
                  <c:v>-653.98400000000004</c:v>
                </c:pt>
                <c:pt idx="62">
                  <c:v>-663.88480000000004</c:v>
                </c:pt>
                <c:pt idx="63">
                  <c:v>-672.26240000000007</c:v>
                </c:pt>
                <c:pt idx="64">
                  <c:v>-730.23919999999998</c:v>
                </c:pt>
                <c:pt idx="65">
                  <c:v>-735.90359999999998</c:v>
                </c:pt>
                <c:pt idx="66">
                  <c:v>-743.18640000000005</c:v>
                </c:pt>
                <c:pt idx="67">
                  <c:v>-748.04160000000002</c:v>
                </c:pt>
                <c:pt idx="68">
                  <c:v>-780.40960000000007</c:v>
                </c:pt>
                <c:pt idx="69">
                  <c:v>-790.12</c:v>
                </c:pt>
                <c:pt idx="70">
                  <c:v>-793.35680000000002</c:v>
                </c:pt>
                <c:pt idx="71">
                  <c:v>-811.96839999999997</c:v>
                </c:pt>
                <c:pt idx="72">
                  <c:v>-867.80320000000006</c:v>
                </c:pt>
                <c:pt idx="73">
                  <c:v>-881.55960000000005</c:v>
                </c:pt>
                <c:pt idx="74">
                  <c:v>-906.64480000000003</c:v>
                </c:pt>
              </c:numCache>
            </c:numRef>
          </c:xVal>
          <c:yVal>
            <c:numRef>
              <c:f>'B1'!$E$3:$E$200</c:f>
              <c:numCache>
                <c:formatCode>0.00</c:formatCode>
                <c:ptCount val="198"/>
                <c:pt idx="0">
                  <c:v>0</c:v>
                </c:pt>
                <c:pt idx="1">
                  <c:v>3.0203104916452447E-2</c:v>
                </c:pt>
                <c:pt idx="2">
                  <c:v>6.0406209832904893E-2</c:v>
                </c:pt>
                <c:pt idx="3">
                  <c:v>0.10139613793380464</c:v>
                </c:pt>
                <c:pt idx="4">
                  <c:v>0.12728451357647816</c:v>
                </c:pt>
                <c:pt idx="5">
                  <c:v>0.17043180631426735</c:v>
                </c:pt>
                <c:pt idx="6">
                  <c:v>0.215736463688946</c:v>
                </c:pt>
                <c:pt idx="7">
                  <c:v>0.23515274542095113</c:v>
                </c:pt>
                <c:pt idx="8">
                  <c:v>0.2761426735218509</c:v>
                </c:pt>
                <c:pt idx="9">
                  <c:v>0.29555895525385606</c:v>
                </c:pt>
                <c:pt idx="10">
                  <c:v>0.32360469553341908</c:v>
                </c:pt>
                <c:pt idx="11">
                  <c:v>0.35812252972365038</c:v>
                </c:pt>
                <c:pt idx="12">
                  <c:v>0.38832563464010283</c:v>
                </c:pt>
                <c:pt idx="13">
                  <c:v>0.41852873955655534</c:v>
                </c:pt>
                <c:pt idx="14">
                  <c:v>0.44873184447300779</c:v>
                </c:pt>
                <c:pt idx="15">
                  <c:v>0.47462022011568128</c:v>
                </c:pt>
                <c:pt idx="16">
                  <c:v>0.50913805430591264</c:v>
                </c:pt>
                <c:pt idx="17">
                  <c:v>0.52855433603791779</c:v>
                </c:pt>
                <c:pt idx="18">
                  <c:v>0.55444271168059134</c:v>
                </c:pt>
                <c:pt idx="19">
                  <c:v>0.58680318123393316</c:v>
                </c:pt>
                <c:pt idx="20">
                  <c:v>0.62563574469794347</c:v>
                </c:pt>
                <c:pt idx="21">
                  <c:v>0.65368148497750656</c:v>
                </c:pt>
                <c:pt idx="22">
                  <c:v>0.68604195453084837</c:v>
                </c:pt>
                <c:pt idx="23">
                  <c:v>0.71624505944730077</c:v>
                </c:pt>
                <c:pt idx="24">
                  <c:v>0.74644816436375339</c:v>
                </c:pt>
                <c:pt idx="25">
                  <c:v>0.78096599855398452</c:v>
                </c:pt>
                <c:pt idx="26">
                  <c:v>0.81332646810732645</c:v>
                </c:pt>
                <c:pt idx="27">
                  <c:v>0.84568693766066838</c:v>
                </c:pt>
                <c:pt idx="28">
                  <c:v>0.87373267794023135</c:v>
                </c:pt>
                <c:pt idx="29">
                  <c:v>0.90609314749357328</c:v>
                </c:pt>
                <c:pt idx="30">
                  <c:v>0.93845361704691532</c:v>
                </c:pt>
                <c:pt idx="31">
                  <c:v>0.96865672196336761</c:v>
                </c:pt>
                <c:pt idx="32">
                  <c:v>0.99885982687982033</c:v>
                </c:pt>
                <c:pt idx="33">
                  <c:v>1.0269055671593832</c:v>
                </c:pt>
                <c:pt idx="34">
                  <c:v>1.0549513074389461</c:v>
                </c:pt>
                <c:pt idx="35">
                  <c:v>1.0851544123553984</c:v>
                </c:pt>
                <c:pt idx="36">
                  <c:v>1.1196722465456295</c:v>
                </c:pt>
                <c:pt idx="37">
                  <c:v>1.1541900807358614</c:v>
                </c:pt>
                <c:pt idx="38">
                  <c:v>1.1843931856523138</c:v>
                </c:pt>
                <c:pt idx="39">
                  <c:v>1.2102815612949869</c:v>
                </c:pt>
                <c:pt idx="40">
                  <c:v>1.2404846662114395</c:v>
                </c:pt>
                <c:pt idx="41">
                  <c:v>1.2814745943123396</c:v>
                </c:pt>
                <c:pt idx="42">
                  <c:v>1.3052056053181231</c:v>
                </c:pt>
                <c:pt idx="43">
                  <c:v>1.3310939809607971</c:v>
                </c:pt>
                <c:pt idx="44">
                  <c:v>1.3634544505141388</c:v>
                </c:pt>
                <c:pt idx="45">
                  <c:v>1.3893428261568126</c:v>
                </c:pt>
                <c:pt idx="46">
                  <c:v>1.4173885664363755</c:v>
                </c:pt>
                <c:pt idx="47">
                  <c:v>1.4540637652634958</c:v>
                </c:pt>
                <c:pt idx="48">
                  <c:v>1.4777947762692802</c:v>
                </c:pt>
                <c:pt idx="49">
                  <c:v>1.5101552458226219</c:v>
                </c:pt>
                <c:pt idx="50">
                  <c:v>1.533886256828406</c:v>
                </c:pt>
                <c:pt idx="51">
                  <c:v>1.5597746324710797</c:v>
                </c:pt>
                <c:pt idx="52">
                  <c:v>1.5942924666613112</c:v>
                </c:pt>
                <c:pt idx="53">
                  <c:v>1.6180234776670954</c:v>
                </c:pt>
                <c:pt idx="54">
                  <c:v>1.6482265825835478</c:v>
                </c:pt>
                <c:pt idx="55">
                  <c:v>1.6892165106844472</c:v>
                </c:pt>
                <c:pt idx="56">
                  <c:v>1.7151048863271212</c:v>
                </c:pt>
                <c:pt idx="57">
                  <c:v>1.7345211680591259</c:v>
                </c:pt>
                <c:pt idx="58">
                  <c:v>1.7604095437017997</c:v>
                </c:pt>
                <c:pt idx="59">
                  <c:v>1.7906126486182521</c:v>
                </c:pt>
                <c:pt idx="60">
                  <c:v>1.8229731181715942</c:v>
                </c:pt>
                <c:pt idx="61">
                  <c:v>1.8488614938142671</c:v>
                </c:pt>
                <c:pt idx="62">
                  <c:v>1.8812219633676091</c:v>
                </c:pt>
                <c:pt idx="63">
                  <c:v>1.9135824329209514</c:v>
                </c:pt>
                <c:pt idx="64">
                  <c:v>1.9459429024742934</c:v>
                </c:pt>
                <c:pt idx="65">
                  <c:v>1.9847754659383035</c:v>
                </c:pt>
                <c:pt idx="66">
                  <c:v>2.0236080294023138</c:v>
                </c:pt>
                <c:pt idx="67">
                  <c:v>2.058125863592545</c:v>
                </c:pt>
                <c:pt idx="68">
                  <c:v>2.0926436977827767</c:v>
                </c:pt>
                <c:pt idx="69">
                  <c:v>2.1228468026992293</c:v>
                </c:pt>
                <c:pt idx="70">
                  <c:v>2.1552072722525706</c:v>
                </c:pt>
                <c:pt idx="71">
                  <c:v>2.1897251064428018</c:v>
                </c:pt>
                <c:pt idx="72">
                  <c:v>2.2264003052699235</c:v>
                </c:pt>
                <c:pt idx="73">
                  <c:v>2.2587607748232648</c:v>
                </c:pt>
                <c:pt idx="74">
                  <c:v>2.2997507029241646</c:v>
                </c:pt>
              </c:numCache>
            </c:numRef>
          </c:yVal>
          <c:smooth val="1"/>
        </c:ser>
        <c:ser>
          <c:idx val="4"/>
          <c:order val="4"/>
          <c:tx>
            <c:v>B3-OUTER</c:v>
          </c:tx>
          <c:spPr>
            <a:ln w="19050">
              <a:solidFill>
                <a:schemeClr val="tx1"/>
              </a:solidFill>
            </a:ln>
          </c:spPr>
          <c:marker>
            <c:symbol val="none"/>
          </c:marker>
          <c:xVal>
            <c:numRef>
              <c:f>'B1'!$I$3:$I$200</c:f>
              <c:numCache>
                <c:formatCode>0.00</c:formatCode>
                <c:ptCount val="1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2.0499999999999998</c:v>
                </c:pt>
                <c:pt idx="17">
                  <c:v>3.2254999999999998</c:v>
                </c:pt>
                <c:pt idx="18">
                  <c:v>3.2555499999999999</c:v>
                </c:pt>
                <c:pt idx="19">
                  <c:v>4.0000010000000001</c:v>
                </c:pt>
                <c:pt idx="20">
                  <c:v>5.0002000000000004</c:v>
                </c:pt>
                <c:pt idx="21">
                  <c:v>6.02255875</c:v>
                </c:pt>
                <c:pt idx="22">
                  <c:v>8.0225557999999992</c:v>
                </c:pt>
                <c:pt idx="23">
                  <c:v>9.0001154400000001</c:v>
                </c:pt>
                <c:pt idx="24">
                  <c:v>10.000109999999999</c:v>
                </c:pt>
                <c:pt idx="25">
                  <c:v>12.000225555</c:v>
                </c:pt>
                <c:pt idx="26">
                  <c:v>15.0022</c:v>
                </c:pt>
                <c:pt idx="27">
                  <c:v>18.00225</c:v>
                </c:pt>
                <c:pt idx="28">
                  <c:v>19.001111000000002</c:v>
                </c:pt>
                <c:pt idx="29">
                  <c:v>21.02225</c:v>
                </c:pt>
                <c:pt idx="30">
                  <c:v>23.022549999999999</c:v>
                </c:pt>
                <c:pt idx="31">
                  <c:v>25.252255000000002</c:v>
                </c:pt>
                <c:pt idx="32">
                  <c:v>28.0002</c:v>
                </c:pt>
                <c:pt idx="33">
                  <c:v>32.002200000000002</c:v>
                </c:pt>
                <c:pt idx="34">
                  <c:v>30.890496000000002</c:v>
                </c:pt>
                <c:pt idx="35">
                  <c:v>41.187328000000008</c:v>
                </c:pt>
                <c:pt idx="36">
                  <c:v>43.225499999999997</c:v>
                </c:pt>
                <c:pt idx="37">
                  <c:v>48.222254999999997</c:v>
                </c:pt>
                <c:pt idx="38">
                  <c:v>51.222555800000002</c:v>
                </c:pt>
                <c:pt idx="39">
                  <c:v>56.224449999999997</c:v>
                </c:pt>
                <c:pt idx="40">
                  <c:v>60.222499999999997</c:v>
                </c:pt>
                <c:pt idx="41">
                  <c:v>63.221550000000001</c:v>
                </c:pt>
                <c:pt idx="42">
                  <c:v>68.124559954999995</c:v>
                </c:pt>
                <c:pt idx="43">
                  <c:v>75.022499999999994</c:v>
                </c:pt>
                <c:pt idx="44">
                  <c:v>78.225499999999997</c:v>
                </c:pt>
                <c:pt idx="45">
                  <c:v>85.222549999999998</c:v>
                </c:pt>
                <c:pt idx="46">
                  <c:v>89.255557999999994</c:v>
                </c:pt>
                <c:pt idx="47">
                  <c:v>112.22556</c:v>
                </c:pt>
                <c:pt idx="48">
                  <c:v>125.49264000000002</c:v>
                </c:pt>
                <c:pt idx="49">
                  <c:v>130.31927999999999</c:v>
                </c:pt>
                <c:pt idx="50">
                  <c:v>183.41232000000005</c:v>
                </c:pt>
                <c:pt idx="51">
                  <c:v>210.22255000000001</c:v>
                </c:pt>
                <c:pt idx="52">
                  <c:v>232.22200000000001</c:v>
                </c:pt>
                <c:pt idx="53">
                  <c:v>250.32255000000001</c:v>
                </c:pt>
                <c:pt idx="54">
                  <c:v>280.22250000000003</c:v>
                </c:pt>
                <c:pt idx="55">
                  <c:v>320.22550000000001</c:v>
                </c:pt>
                <c:pt idx="56">
                  <c:v>365.255</c:v>
                </c:pt>
                <c:pt idx="57">
                  <c:v>400.25558000000001</c:v>
                </c:pt>
                <c:pt idx="58">
                  <c:v>450.2525</c:v>
                </c:pt>
                <c:pt idx="59">
                  <c:v>495.43140000000011</c:v>
                </c:pt>
                <c:pt idx="60">
                  <c:v>505.86608972000005</c:v>
                </c:pt>
                <c:pt idx="61">
                  <c:v>512.12171520000015</c:v>
                </c:pt>
                <c:pt idx="62">
                  <c:v>604.98626880000006</c:v>
                </c:pt>
                <c:pt idx="63">
                  <c:v>612.5158272000001</c:v>
                </c:pt>
                <c:pt idx="64">
                  <c:v>660.2030304000001</c:v>
                </c:pt>
                <c:pt idx="65">
                  <c:v>747.2112608000001</c:v>
                </c:pt>
                <c:pt idx="66">
                  <c:v>756.41405440000017</c:v>
                </c:pt>
                <c:pt idx="67">
                  <c:v>773.14640640000016</c:v>
                </c:pt>
                <c:pt idx="68">
                  <c:v>840.91243200000031</c:v>
                </c:pt>
                <c:pt idx="69">
                  <c:v>895.29257600000017</c:v>
                </c:pt>
                <c:pt idx="70">
                  <c:v>1091.8977120000002</c:v>
                </c:pt>
                <c:pt idx="71">
                  <c:v>1128.7088864000002</c:v>
                </c:pt>
                <c:pt idx="72">
                  <c:v>1160.5003552000005</c:v>
                </c:pt>
              </c:numCache>
            </c:numRef>
          </c:xVal>
          <c:yVal>
            <c:numRef>
              <c:f>'B1'!$H$3:$H$200</c:f>
              <c:numCache>
                <c:formatCode>0.00</c:formatCode>
                <c:ptCount val="198"/>
                <c:pt idx="0">
                  <c:v>0</c:v>
                </c:pt>
                <c:pt idx="1">
                  <c:v>1.231875E-2</c:v>
                </c:pt>
                <c:pt idx="2">
                  <c:v>3.3876566718750008E-2</c:v>
                </c:pt>
                <c:pt idx="3">
                  <c:v>5.8514062499999998E-2</c:v>
                </c:pt>
                <c:pt idx="4">
                  <c:v>6.1593749999999996E-2</c:v>
                </c:pt>
                <c:pt idx="5">
                  <c:v>8.0071875000000001E-2</c:v>
                </c:pt>
                <c:pt idx="6">
                  <c:v>8.9310937500000007E-2</c:v>
                </c:pt>
                <c:pt idx="7">
                  <c:v>9.5470312500000001E-2</c:v>
                </c:pt>
                <c:pt idx="8">
                  <c:v>0.1139484375</c:v>
                </c:pt>
                <c:pt idx="9">
                  <c:v>0.12934687500000003</c:v>
                </c:pt>
                <c:pt idx="10">
                  <c:v>0.15398437500000001</c:v>
                </c:pt>
                <c:pt idx="11">
                  <c:v>0.20325937500000002</c:v>
                </c:pt>
                <c:pt idx="12">
                  <c:v>0.26793281250000001</c:v>
                </c:pt>
                <c:pt idx="13">
                  <c:v>0.31412812500000004</c:v>
                </c:pt>
                <c:pt idx="14">
                  <c:v>0.32644687500000003</c:v>
                </c:pt>
                <c:pt idx="15">
                  <c:v>0.32952656250000006</c:v>
                </c:pt>
                <c:pt idx="16">
                  <c:v>0.33568593749999998</c:v>
                </c:pt>
                <c:pt idx="17">
                  <c:v>0.34800472968750001</c:v>
                </c:pt>
                <c:pt idx="18">
                  <c:v>0.36032343750000001</c:v>
                </c:pt>
                <c:pt idx="19">
                  <c:v>0.36956254218749995</c:v>
                </c:pt>
                <c:pt idx="20">
                  <c:v>0.38188125000000001</c:v>
                </c:pt>
                <c:pt idx="21">
                  <c:v>0.40035937500000002</c:v>
                </c:pt>
                <c:pt idx="22">
                  <c:v>0.40959843750000002</c:v>
                </c:pt>
                <c:pt idx="23">
                  <c:v>0.42191718750000007</c:v>
                </c:pt>
                <c:pt idx="24">
                  <c:v>0.46195312500000008</c:v>
                </c:pt>
                <c:pt idx="25">
                  <c:v>0.50814843750000005</c:v>
                </c:pt>
                <c:pt idx="26">
                  <c:v>0.54510468749999996</c:v>
                </c:pt>
                <c:pt idx="27">
                  <c:v>0.58822031250000006</c:v>
                </c:pt>
                <c:pt idx="28">
                  <c:v>0.63133593750000006</c:v>
                </c:pt>
                <c:pt idx="29">
                  <c:v>0.67753124999999992</c:v>
                </c:pt>
                <c:pt idx="30">
                  <c:v>0.71448750000000005</c:v>
                </c:pt>
                <c:pt idx="31">
                  <c:v>0.75760312500000015</c:v>
                </c:pt>
                <c:pt idx="32">
                  <c:v>0.80071875000000003</c:v>
                </c:pt>
                <c:pt idx="33">
                  <c:v>0.84383437500000014</c:v>
                </c:pt>
                <c:pt idx="34">
                  <c:v>0.89310937499999998</c:v>
                </c:pt>
                <c:pt idx="35">
                  <c:v>0.94238437500000005</c:v>
                </c:pt>
                <c:pt idx="36">
                  <c:v>0.9701015624999999</c:v>
                </c:pt>
                <c:pt idx="37">
                  <c:v>1.0193765625000002</c:v>
                </c:pt>
                <c:pt idx="38">
                  <c:v>1.0594124999999999</c:v>
                </c:pt>
                <c:pt idx="39">
                  <c:v>1.1148468750000002</c:v>
                </c:pt>
                <c:pt idx="40">
                  <c:v>1.1425640625</c:v>
                </c:pt>
                <c:pt idx="41">
                  <c:v>1.1826000000000001</c:v>
                </c:pt>
                <c:pt idx="42">
                  <c:v>1.2349546875000001</c:v>
                </c:pt>
                <c:pt idx="43">
                  <c:v>1.2657515625</c:v>
                </c:pt>
                <c:pt idx="44">
                  <c:v>1.3150265624999999</c:v>
                </c:pt>
                <c:pt idx="45">
                  <c:v>1.3458234375</c:v>
                </c:pt>
                <c:pt idx="46">
                  <c:v>1.3858593749999999</c:v>
                </c:pt>
                <c:pt idx="47">
                  <c:v>1.4320546875</c:v>
                </c:pt>
                <c:pt idx="48">
                  <c:v>1.4813296874999999</c:v>
                </c:pt>
                <c:pt idx="49">
                  <c:v>1.5090468750000001</c:v>
                </c:pt>
                <c:pt idx="50">
                  <c:v>1.5552421875</c:v>
                </c:pt>
                <c:pt idx="51">
                  <c:v>1.6106765625000004</c:v>
                </c:pt>
                <c:pt idx="52">
                  <c:v>1.6507125</c:v>
                </c:pt>
                <c:pt idx="53">
                  <c:v>1.6876687500000003</c:v>
                </c:pt>
                <c:pt idx="54">
                  <c:v>1.7277046874999999</c:v>
                </c:pt>
                <c:pt idx="55">
                  <c:v>1.7738999999999998</c:v>
                </c:pt>
                <c:pt idx="56">
                  <c:v>1.817015625</c:v>
                </c:pt>
                <c:pt idx="57">
                  <c:v>1.8601312500000002</c:v>
                </c:pt>
                <c:pt idx="58">
                  <c:v>1.9155656250000002</c:v>
                </c:pt>
                <c:pt idx="59">
                  <c:v>1.9586812499999999</c:v>
                </c:pt>
                <c:pt idx="60">
                  <c:v>1.9987171875</c:v>
                </c:pt>
                <c:pt idx="61">
                  <c:v>2.0418328125000005</c:v>
                </c:pt>
                <c:pt idx="62">
                  <c:v>2.1280640625</c:v>
                </c:pt>
                <c:pt idx="63">
                  <c:v>2.1588609375000001</c:v>
                </c:pt>
                <c:pt idx="64">
                  <c:v>2.2204546875000002</c:v>
                </c:pt>
                <c:pt idx="65">
                  <c:v>2.2697296875000004</c:v>
                </c:pt>
                <c:pt idx="66">
                  <c:v>2.285128125</c:v>
                </c:pt>
                <c:pt idx="67">
                  <c:v>2.3159250000000005</c:v>
                </c:pt>
                <c:pt idx="68">
                  <c:v>2.3744390625000005</c:v>
                </c:pt>
                <c:pt idx="69">
                  <c:v>2.4206343750000006</c:v>
                </c:pt>
                <c:pt idx="70">
                  <c:v>2.4452718750000004</c:v>
                </c:pt>
                <c:pt idx="71">
                  <c:v>2.4883875000000004</c:v>
                </c:pt>
                <c:pt idx="72">
                  <c:v>2.5284234375000003</c:v>
                </c:pt>
              </c:numCache>
            </c:numRef>
          </c:yVal>
          <c:smooth val="1"/>
        </c:ser>
        <c:ser>
          <c:idx val="5"/>
          <c:order val="5"/>
          <c:tx>
            <c:v>B3-INNER</c:v>
          </c:tx>
          <c:spPr>
            <a:ln w="19050">
              <a:solidFill>
                <a:srgbClr val="FF0000"/>
              </a:solidFill>
              <a:prstDash val="solid"/>
            </a:ln>
          </c:spPr>
          <c:marker>
            <c:symbol val="none"/>
          </c:marker>
          <c:xVal>
            <c:numRef>
              <c:f>'B1'!$G$3:$G$200</c:f>
              <c:numCache>
                <c:formatCode>0.00</c:formatCode>
                <c:ptCount val="19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-0.91392000000000007</c:v>
                </c:pt>
                <c:pt idx="17">
                  <c:v>-1.2185600000000001</c:v>
                </c:pt>
                <c:pt idx="18">
                  <c:v>-1.2185600000000001</c:v>
                </c:pt>
                <c:pt idx="19">
                  <c:v>-1.5232000000000001</c:v>
                </c:pt>
                <c:pt idx="20">
                  <c:v>-1.5232000000000001</c:v>
                </c:pt>
                <c:pt idx="21">
                  <c:v>-1.8278400000000001</c:v>
                </c:pt>
                <c:pt idx="22">
                  <c:v>-1.8278400000000001</c:v>
                </c:pt>
                <c:pt idx="23">
                  <c:v>-2.1324800000000002</c:v>
                </c:pt>
                <c:pt idx="24">
                  <c:v>-2.7417600000000002</c:v>
                </c:pt>
                <c:pt idx="25">
                  <c:v>-3.6556800000000003</c:v>
                </c:pt>
                <c:pt idx="26">
                  <c:v>-4.2649600000000003</c:v>
                </c:pt>
                <c:pt idx="27">
                  <c:v>-5.4835200000000004</c:v>
                </c:pt>
                <c:pt idx="28">
                  <c:v>-6.7020799999999996</c:v>
                </c:pt>
                <c:pt idx="29">
                  <c:v>-7.9206400000000006</c:v>
                </c:pt>
                <c:pt idx="30">
                  <c:v>-8.8345600000000015</c:v>
                </c:pt>
                <c:pt idx="31">
                  <c:v>-10.357760000000003</c:v>
                </c:pt>
                <c:pt idx="32">
                  <c:v>-12.185600000000001</c:v>
                </c:pt>
                <c:pt idx="33">
                  <c:v>-14.013440000000001</c:v>
                </c:pt>
                <c:pt idx="34">
                  <c:v>-16.755200000000002</c:v>
                </c:pt>
                <c:pt idx="35">
                  <c:v>-18.583040000000004</c:v>
                </c:pt>
                <c:pt idx="36">
                  <c:v>-19.192320000000002</c:v>
                </c:pt>
                <c:pt idx="37">
                  <c:v>-21.934080000000002</c:v>
                </c:pt>
                <c:pt idx="38">
                  <c:v>-24.98048</c:v>
                </c:pt>
                <c:pt idx="39">
                  <c:v>-27.417600000000007</c:v>
                </c:pt>
                <c:pt idx="40">
                  <c:v>-28.636160000000004</c:v>
                </c:pt>
                <c:pt idx="41">
                  <c:v>-31.682560000000002</c:v>
                </c:pt>
                <c:pt idx="42">
                  <c:v>-34.728960000000008</c:v>
                </c:pt>
                <c:pt idx="43">
                  <c:v>-39.907840000000007</c:v>
                </c:pt>
                <c:pt idx="44">
                  <c:v>-44.477440000000001</c:v>
                </c:pt>
                <c:pt idx="45">
                  <c:v>-45.391360000000013</c:v>
                </c:pt>
                <c:pt idx="46">
                  <c:v>-52.398080000000007</c:v>
                </c:pt>
                <c:pt idx="47">
                  <c:v>-57.57696</c:v>
                </c:pt>
                <c:pt idx="48">
                  <c:v>-70.676480000000012</c:v>
                </c:pt>
                <c:pt idx="49">
                  <c:v>-74.02752000000001</c:v>
                </c:pt>
                <c:pt idx="50">
                  <c:v>-95.656960000000012</c:v>
                </c:pt>
                <c:pt idx="51">
                  <c:v>-96.570880000000002</c:v>
                </c:pt>
                <c:pt idx="52">
                  <c:v>-99.312640000000002</c:v>
                </c:pt>
                <c:pt idx="53">
                  <c:v>-103.27296000000001</c:v>
                </c:pt>
                <c:pt idx="54">
                  <c:v>-105.71008</c:v>
                </c:pt>
                <c:pt idx="55">
                  <c:v>-110.27968000000001</c:v>
                </c:pt>
                <c:pt idx="56">
                  <c:v>-122.16064000000001</c:v>
                </c:pt>
                <c:pt idx="57">
                  <c:v>-164.20096000000004</c:v>
                </c:pt>
                <c:pt idx="58">
                  <c:v>-193.95808000000005</c:v>
                </c:pt>
                <c:pt idx="59">
                  <c:v>-201.57408000000004</c:v>
                </c:pt>
                <c:pt idx="60">
                  <c:v>-222.59424000000001</c:v>
                </c:pt>
                <c:pt idx="61">
                  <c:v>-233.25664</c:v>
                </c:pt>
                <c:pt idx="62">
                  <c:v>-261.28352000000001</c:v>
                </c:pt>
                <c:pt idx="63">
                  <c:v>-265.24384000000003</c:v>
                </c:pt>
                <c:pt idx="64">
                  <c:v>-279.86656000000005</c:v>
                </c:pt>
                <c:pt idx="65">
                  <c:v>-306.37024000000002</c:v>
                </c:pt>
                <c:pt idx="66">
                  <c:v>-306.97951999999998</c:v>
                </c:pt>
                <c:pt idx="67">
                  <c:v>-317.33728000000002</c:v>
                </c:pt>
                <c:pt idx="68">
                  <c:v>-361.51008000000002</c:v>
                </c:pt>
                <c:pt idx="69">
                  <c:v>-391.36480000000017</c:v>
                </c:pt>
                <c:pt idx="70">
                  <c:v>-400.11250000000001</c:v>
                </c:pt>
                <c:pt idx="71">
                  <c:v>-408.86020000000002</c:v>
                </c:pt>
                <c:pt idx="72">
                  <c:v>-417.60789999999952</c:v>
                </c:pt>
              </c:numCache>
            </c:numRef>
          </c:xVal>
          <c:yVal>
            <c:numRef>
              <c:f>'B1'!$H$3:$H$200</c:f>
              <c:numCache>
                <c:formatCode>0.00</c:formatCode>
                <c:ptCount val="198"/>
                <c:pt idx="0">
                  <c:v>0</c:v>
                </c:pt>
                <c:pt idx="1">
                  <c:v>1.231875E-2</c:v>
                </c:pt>
                <c:pt idx="2">
                  <c:v>3.3876566718750008E-2</c:v>
                </c:pt>
                <c:pt idx="3">
                  <c:v>5.8514062499999998E-2</c:v>
                </c:pt>
                <c:pt idx="4">
                  <c:v>6.1593749999999996E-2</c:v>
                </c:pt>
                <c:pt idx="5">
                  <c:v>8.0071875000000001E-2</c:v>
                </c:pt>
                <c:pt idx="6">
                  <c:v>8.9310937500000007E-2</c:v>
                </c:pt>
                <c:pt idx="7">
                  <c:v>9.5470312500000001E-2</c:v>
                </c:pt>
                <c:pt idx="8">
                  <c:v>0.1139484375</c:v>
                </c:pt>
                <c:pt idx="9">
                  <c:v>0.12934687500000003</c:v>
                </c:pt>
                <c:pt idx="10">
                  <c:v>0.15398437500000001</c:v>
                </c:pt>
                <c:pt idx="11">
                  <c:v>0.20325937500000002</c:v>
                </c:pt>
                <c:pt idx="12">
                  <c:v>0.26793281250000001</c:v>
                </c:pt>
                <c:pt idx="13">
                  <c:v>0.31412812500000004</c:v>
                </c:pt>
                <c:pt idx="14">
                  <c:v>0.32644687500000003</c:v>
                </c:pt>
                <c:pt idx="15">
                  <c:v>0.32952656250000006</c:v>
                </c:pt>
                <c:pt idx="16">
                  <c:v>0.33568593749999998</c:v>
                </c:pt>
                <c:pt idx="17">
                  <c:v>0.34800472968750001</c:v>
                </c:pt>
                <c:pt idx="18">
                  <c:v>0.36032343750000001</c:v>
                </c:pt>
                <c:pt idx="19">
                  <c:v>0.36956254218749995</c:v>
                </c:pt>
                <c:pt idx="20">
                  <c:v>0.38188125000000001</c:v>
                </c:pt>
                <c:pt idx="21">
                  <c:v>0.40035937500000002</c:v>
                </c:pt>
                <c:pt idx="22">
                  <c:v>0.40959843750000002</c:v>
                </c:pt>
                <c:pt idx="23">
                  <c:v>0.42191718750000007</c:v>
                </c:pt>
                <c:pt idx="24">
                  <c:v>0.46195312500000008</c:v>
                </c:pt>
                <c:pt idx="25">
                  <c:v>0.50814843750000005</c:v>
                </c:pt>
                <c:pt idx="26">
                  <c:v>0.54510468749999996</c:v>
                </c:pt>
                <c:pt idx="27">
                  <c:v>0.58822031250000006</c:v>
                </c:pt>
                <c:pt idx="28">
                  <c:v>0.63133593750000006</c:v>
                </c:pt>
                <c:pt idx="29">
                  <c:v>0.67753124999999992</c:v>
                </c:pt>
                <c:pt idx="30">
                  <c:v>0.71448750000000005</c:v>
                </c:pt>
                <c:pt idx="31">
                  <c:v>0.75760312500000015</c:v>
                </c:pt>
                <c:pt idx="32">
                  <c:v>0.80071875000000003</c:v>
                </c:pt>
                <c:pt idx="33">
                  <c:v>0.84383437500000014</c:v>
                </c:pt>
                <c:pt idx="34">
                  <c:v>0.89310937499999998</c:v>
                </c:pt>
                <c:pt idx="35">
                  <c:v>0.94238437500000005</c:v>
                </c:pt>
                <c:pt idx="36">
                  <c:v>0.9701015624999999</c:v>
                </c:pt>
                <c:pt idx="37">
                  <c:v>1.0193765625000002</c:v>
                </c:pt>
                <c:pt idx="38">
                  <c:v>1.0594124999999999</c:v>
                </c:pt>
                <c:pt idx="39">
                  <c:v>1.1148468750000002</c:v>
                </c:pt>
                <c:pt idx="40">
                  <c:v>1.1425640625</c:v>
                </c:pt>
                <c:pt idx="41">
                  <c:v>1.1826000000000001</c:v>
                </c:pt>
                <c:pt idx="42">
                  <c:v>1.2349546875000001</c:v>
                </c:pt>
                <c:pt idx="43">
                  <c:v>1.2657515625</c:v>
                </c:pt>
                <c:pt idx="44">
                  <c:v>1.3150265624999999</c:v>
                </c:pt>
                <c:pt idx="45">
                  <c:v>1.3458234375</c:v>
                </c:pt>
                <c:pt idx="46">
                  <c:v>1.3858593749999999</c:v>
                </c:pt>
                <c:pt idx="47">
                  <c:v>1.4320546875</c:v>
                </c:pt>
                <c:pt idx="48">
                  <c:v>1.4813296874999999</c:v>
                </c:pt>
                <c:pt idx="49">
                  <c:v>1.5090468750000001</c:v>
                </c:pt>
                <c:pt idx="50">
                  <c:v>1.5552421875</c:v>
                </c:pt>
                <c:pt idx="51">
                  <c:v>1.6106765625000004</c:v>
                </c:pt>
                <c:pt idx="52">
                  <c:v>1.6507125</c:v>
                </c:pt>
                <c:pt idx="53">
                  <c:v>1.6876687500000003</c:v>
                </c:pt>
                <c:pt idx="54">
                  <c:v>1.7277046874999999</c:v>
                </c:pt>
                <c:pt idx="55">
                  <c:v>1.7738999999999998</c:v>
                </c:pt>
                <c:pt idx="56">
                  <c:v>1.817015625</c:v>
                </c:pt>
                <c:pt idx="57">
                  <c:v>1.8601312500000002</c:v>
                </c:pt>
                <c:pt idx="58">
                  <c:v>1.9155656250000002</c:v>
                </c:pt>
                <c:pt idx="59">
                  <c:v>1.9586812499999999</c:v>
                </c:pt>
                <c:pt idx="60">
                  <c:v>1.9987171875</c:v>
                </c:pt>
                <c:pt idx="61">
                  <c:v>2.0418328125000005</c:v>
                </c:pt>
                <c:pt idx="62">
                  <c:v>2.1280640625</c:v>
                </c:pt>
                <c:pt idx="63">
                  <c:v>2.1588609375000001</c:v>
                </c:pt>
                <c:pt idx="64">
                  <c:v>2.2204546875000002</c:v>
                </c:pt>
                <c:pt idx="65">
                  <c:v>2.2697296875000004</c:v>
                </c:pt>
                <c:pt idx="66">
                  <c:v>2.285128125</c:v>
                </c:pt>
                <c:pt idx="67">
                  <c:v>2.3159250000000005</c:v>
                </c:pt>
                <c:pt idx="68">
                  <c:v>2.3744390625000005</c:v>
                </c:pt>
                <c:pt idx="69">
                  <c:v>2.4206343750000006</c:v>
                </c:pt>
                <c:pt idx="70">
                  <c:v>2.4452718750000004</c:v>
                </c:pt>
                <c:pt idx="71">
                  <c:v>2.4883875000000004</c:v>
                </c:pt>
                <c:pt idx="72">
                  <c:v>2.5284234375000003</c:v>
                </c:pt>
              </c:numCache>
            </c:numRef>
          </c:yVal>
          <c:smooth val="1"/>
        </c:ser>
        <c:dLbls>
          <c:showLegendKey val="0"/>
          <c:showVal val="0"/>
          <c:showCatName val="0"/>
          <c:showSerName val="0"/>
          <c:showPercent val="0"/>
          <c:showBubbleSize val="0"/>
        </c:dLbls>
        <c:axId val="520168864"/>
        <c:axId val="520169424"/>
      </c:scatterChart>
      <c:valAx>
        <c:axId val="520168864"/>
        <c:scaling>
          <c:orientation val="minMax"/>
          <c:max val="2000"/>
          <c:min val="-2000"/>
        </c:scaling>
        <c:delete val="0"/>
        <c:axPos val="b"/>
        <c:majorGridlines>
          <c:spPr>
            <a:ln>
              <a:solidFill>
                <a:schemeClr val="bg1">
                  <a:lumMod val="65000"/>
                </a:schemeClr>
              </a:solidFill>
              <a:prstDash val="dash"/>
            </a:ln>
          </c:spPr>
        </c:majorGridlines>
        <c:title>
          <c:tx>
            <c:rich>
              <a:bodyPr/>
              <a:lstStyle/>
              <a:p>
                <a:pPr>
                  <a:defRPr sz="800"/>
                </a:pPr>
                <a:r>
                  <a:rPr lang="en-US" sz="800" b="1" i="0" baseline="0">
                    <a:solidFill>
                      <a:srgbClr val="FF0000"/>
                    </a:solidFill>
                    <a:effectLst/>
                  </a:rPr>
                  <a:t>Inner strain (</a:t>
                </a:r>
                <a:r>
                  <a:rPr lang="el-GR" sz="800" b="1" i="0" baseline="0">
                    <a:solidFill>
                      <a:srgbClr val="FF0000"/>
                    </a:solidFill>
                    <a:effectLst/>
                  </a:rPr>
                  <a:t>μ</a:t>
                </a:r>
                <a:r>
                  <a:rPr lang="en-US" sz="800" b="1" i="0" baseline="0">
                    <a:solidFill>
                      <a:srgbClr val="FF0000"/>
                    </a:solidFill>
                    <a:effectLst/>
                  </a:rPr>
                  <a:t>s)                                          </a:t>
                </a:r>
                <a:r>
                  <a:rPr lang="en-US" sz="800" b="1" i="0" baseline="0">
                    <a:effectLst/>
                  </a:rPr>
                  <a:t>Outer strain(</a:t>
                </a:r>
                <a:r>
                  <a:rPr lang="el-GR" sz="800" b="1" i="0" baseline="0">
                    <a:effectLst/>
                  </a:rPr>
                  <a:t>μ</a:t>
                </a:r>
                <a:r>
                  <a:rPr lang="en-US" sz="800" b="1" i="0" baseline="0">
                    <a:effectLst/>
                  </a:rPr>
                  <a:t>s)</a:t>
                </a:r>
                <a:endParaRPr lang="ar-EG" sz="800">
                  <a:effectLst/>
                </a:endParaRPr>
              </a:p>
            </c:rich>
          </c:tx>
          <c:overlay val="0"/>
        </c:title>
        <c:numFmt formatCode="0" sourceLinked="0"/>
        <c:majorTickMark val="none"/>
        <c:minorTickMark val="none"/>
        <c:tickLblPos val="nextTo"/>
        <c:txPr>
          <a:bodyPr rot="0" vert="horz"/>
          <a:lstStyle/>
          <a:p>
            <a:pPr>
              <a:defRPr sz="600" b="1" i="0" u="none" strike="noStrike" baseline="0">
                <a:solidFill>
                  <a:sysClr val="windowText" lastClr="000000"/>
                </a:solidFill>
                <a:latin typeface="Arial"/>
                <a:ea typeface="Arial"/>
                <a:cs typeface="Arial"/>
              </a:defRPr>
            </a:pPr>
            <a:endParaRPr lang="ar-EG"/>
          </a:p>
        </c:txPr>
        <c:crossAx val="520169424"/>
        <c:crosses val="autoZero"/>
        <c:crossBetween val="midCat"/>
        <c:majorUnit val="400"/>
        <c:minorUnit val="100"/>
      </c:valAx>
      <c:valAx>
        <c:axId val="520169424"/>
        <c:scaling>
          <c:orientation val="minMax"/>
          <c:max val="4"/>
        </c:scaling>
        <c:delete val="0"/>
        <c:axPos val="l"/>
        <c:majorGridlines>
          <c:spPr>
            <a:ln>
              <a:solidFill>
                <a:schemeClr val="bg1">
                  <a:lumMod val="65000"/>
                </a:schemeClr>
              </a:solidFill>
              <a:prstDash val="dash"/>
            </a:ln>
          </c:spPr>
        </c:majorGridlines>
        <c:title>
          <c:tx>
            <c:rich>
              <a:bodyPr/>
              <a:lstStyle/>
              <a:p>
                <a:pPr>
                  <a:defRPr sz="800"/>
                </a:pPr>
                <a:r>
                  <a:rPr lang="en-US" sz="800" b="1" i="0" baseline="0">
                    <a:effectLst/>
                  </a:rPr>
                  <a:t>Shear stress (MPa)</a:t>
                </a:r>
                <a:endParaRPr lang="ar-EG" sz="800">
                  <a:effectLst/>
                </a:endParaRPr>
              </a:p>
            </c:rich>
          </c:tx>
          <c:layout>
            <c:manualLayout>
              <c:xMode val="edge"/>
              <c:yMode val="edge"/>
              <c:x val="1.6228751507813926E-2"/>
              <c:y val="0.20674512128206851"/>
            </c:manualLayout>
          </c:layout>
          <c:overlay val="0"/>
        </c:title>
        <c:numFmt formatCode="0.00" sourceLinked="0"/>
        <c:majorTickMark val="none"/>
        <c:minorTickMark val="none"/>
        <c:tickLblPos val="nextTo"/>
        <c:txPr>
          <a:bodyPr rot="0" vert="horz"/>
          <a:lstStyle/>
          <a:p>
            <a:pPr>
              <a:defRPr sz="600" b="1" i="0" u="none" strike="noStrike" baseline="0">
                <a:solidFill>
                  <a:srgbClr val="000000"/>
                </a:solidFill>
                <a:latin typeface="Arial"/>
                <a:ea typeface="Arial"/>
                <a:cs typeface="Arial"/>
              </a:defRPr>
            </a:pPr>
            <a:endParaRPr lang="ar-EG"/>
          </a:p>
        </c:txPr>
        <c:crossAx val="520168864"/>
        <c:crosses val="autoZero"/>
        <c:crossBetween val="midCat"/>
      </c:valAx>
      <c:spPr>
        <a:noFill/>
        <a:ln w="9525" cap="rnd">
          <a:solidFill>
            <a:schemeClr val="tx1"/>
          </a:solidFill>
          <a:round/>
        </a:ln>
      </c:spPr>
    </c:plotArea>
    <c:legend>
      <c:legendPos val="l"/>
      <c:layout>
        <c:manualLayout>
          <c:xMode val="edge"/>
          <c:yMode val="edge"/>
          <c:x val="6.827960100239025E-2"/>
          <c:y val="4.1346801658613611E-2"/>
          <c:w val="0.19266003802187451"/>
          <c:h val="0.33282796624263083"/>
        </c:manualLayout>
      </c:layout>
      <c:overlay val="0"/>
      <c:spPr>
        <a:solidFill>
          <a:sysClr val="window" lastClr="FFFFFF"/>
        </a:solidFill>
      </c:spPr>
      <c:txPr>
        <a:bodyPr/>
        <a:lstStyle/>
        <a:p>
          <a:pPr>
            <a:defRPr sz="600" b="0"/>
          </a:pPr>
          <a:endParaRPr lang="ar-EG"/>
        </a:p>
      </c:txPr>
    </c:legend>
    <c:plotVisOnly val="1"/>
    <c:dispBlanksAs val="gap"/>
    <c:showDLblsOverMax val="0"/>
  </c:chart>
  <c:spPr>
    <a:noFill/>
    <a:ln w="0" cmpd="dbl"/>
  </c:spPr>
  <c:txPr>
    <a:bodyPr/>
    <a:lstStyle/>
    <a:p>
      <a:pPr>
        <a:defRPr sz="1000" b="0" i="0" u="none" strike="noStrike" baseline="0">
          <a:solidFill>
            <a:srgbClr val="000000"/>
          </a:solidFill>
          <a:latin typeface="Arial"/>
          <a:ea typeface="Arial"/>
          <a:cs typeface="Arial"/>
        </a:defRPr>
      </a:pPr>
      <a:endParaRPr lang="ar-E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0"/>
    <c:plotArea>
      <c:layout>
        <c:manualLayout>
          <c:layoutTarget val="inner"/>
          <c:xMode val="edge"/>
          <c:yMode val="edge"/>
          <c:x val="6.3412843285578543E-2"/>
          <c:y val="4.3893674183032416E-2"/>
          <c:w val="0.90104442569146659"/>
          <c:h val="0.79336497821890273"/>
        </c:manualLayout>
      </c:layout>
      <c:scatterChart>
        <c:scatterStyle val="smoothMarker"/>
        <c:varyColors val="0"/>
        <c:ser>
          <c:idx val="1"/>
          <c:order val="0"/>
          <c:tx>
            <c:v>B1</c:v>
          </c:tx>
          <c:spPr>
            <a:ln w="25400">
              <a:solidFill>
                <a:schemeClr val="tx1"/>
              </a:solidFill>
            </a:ln>
          </c:spPr>
          <c:marker>
            <c:symbol val="none"/>
          </c:marker>
          <c:xVal>
            <c:numRef>
              <c:f>'Timer(1)'!$A$3:$A$1000</c:f>
              <c:numCache>
                <c:formatCode>0.00</c:formatCode>
                <c:ptCount val="998"/>
                <c:pt idx="0">
                  <c:v>-0.5</c:v>
                </c:pt>
                <c:pt idx="1">
                  <c:v>-0.4</c:v>
                </c:pt>
                <c:pt idx="2">
                  <c:v>-0.3</c:v>
                </c:pt>
                <c:pt idx="3">
                  <c:v>-0.1</c:v>
                </c:pt>
                <c:pt idx="4">
                  <c:v>0.1</c:v>
                </c:pt>
                <c:pt idx="5">
                  <c:v>0.3</c:v>
                </c:pt>
                <c:pt idx="6">
                  <c:v>0.4</c:v>
                </c:pt>
                <c:pt idx="7">
                  <c:v>0.5</c:v>
                </c:pt>
              </c:numCache>
            </c:numRef>
          </c:xVal>
          <c:yVal>
            <c:numRef>
              <c:f>'Timer(1)'!$B$3:$B$1000</c:f>
              <c:numCache>
                <c:formatCode>0.00</c:formatCode>
                <c:ptCount val="998"/>
                <c:pt idx="0">
                  <c:v>659.79</c:v>
                </c:pt>
                <c:pt idx="1">
                  <c:v>630.64</c:v>
                </c:pt>
                <c:pt idx="2">
                  <c:v>628.55999999999995</c:v>
                </c:pt>
                <c:pt idx="3">
                  <c:v>620.23</c:v>
                </c:pt>
                <c:pt idx="4">
                  <c:v>620.23</c:v>
                </c:pt>
                <c:pt idx="5">
                  <c:v>628.55999999999995</c:v>
                </c:pt>
                <c:pt idx="6">
                  <c:v>630.64</c:v>
                </c:pt>
                <c:pt idx="7">
                  <c:v>659.79</c:v>
                </c:pt>
              </c:numCache>
            </c:numRef>
          </c:yVal>
          <c:smooth val="1"/>
        </c:ser>
        <c:ser>
          <c:idx val="5"/>
          <c:order val="1"/>
          <c:tx>
            <c:v>B2</c:v>
          </c:tx>
          <c:spPr>
            <a:ln w="19050">
              <a:solidFill>
                <a:sysClr val="windowText" lastClr="000000"/>
              </a:solidFill>
              <a:prstDash val="sysDot"/>
            </a:ln>
          </c:spPr>
          <c:marker>
            <c:symbol val="none"/>
          </c:marker>
          <c:xVal>
            <c:numRef>
              <c:f>'Timer(1)'!$C$3:$C$1000</c:f>
              <c:numCache>
                <c:formatCode>0.00</c:formatCode>
                <c:ptCount val="998"/>
                <c:pt idx="0">
                  <c:v>-0.5</c:v>
                </c:pt>
                <c:pt idx="1">
                  <c:v>-0.4</c:v>
                </c:pt>
                <c:pt idx="2">
                  <c:v>-0.3</c:v>
                </c:pt>
                <c:pt idx="3">
                  <c:v>-0.1</c:v>
                </c:pt>
                <c:pt idx="4">
                  <c:v>0.1</c:v>
                </c:pt>
                <c:pt idx="5">
                  <c:v>0.3</c:v>
                </c:pt>
                <c:pt idx="6">
                  <c:v>0.4</c:v>
                </c:pt>
                <c:pt idx="7">
                  <c:v>0.5</c:v>
                </c:pt>
              </c:numCache>
            </c:numRef>
          </c:xVal>
          <c:yVal>
            <c:numRef>
              <c:f>'Timer(1)'!$D$3:$D$1000</c:f>
              <c:numCache>
                <c:formatCode>0.00</c:formatCode>
                <c:ptCount val="998"/>
                <c:pt idx="0">
                  <c:v>650.22</c:v>
                </c:pt>
                <c:pt idx="1">
                  <c:v>598.89</c:v>
                </c:pt>
                <c:pt idx="2">
                  <c:v>544.23</c:v>
                </c:pt>
                <c:pt idx="3">
                  <c:v>489.23</c:v>
                </c:pt>
                <c:pt idx="4">
                  <c:v>489.23</c:v>
                </c:pt>
                <c:pt idx="5">
                  <c:v>544.23</c:v>
                </c:pt>
                <c:pt idx="6">
                  <c:v>598.89</c:v>
                </c:pt>
                <c:pt idx="7">
                  <c:v>650.22</c:v>
                </c:pt>
              </c:numCache>
            </c:numRef>
          </c:yVal>
          <c:smooth val="1"/>
        </c:ser>
        <c:ser>
          <c:idx val="3"/>
          <c:order val="2"/>
          <c:tx>
            <c:v>B3</c:v>
          </c:tx>
          <c:spPr>
            <a:ln w="25400">
              <a:solidFill>
                <a:sysClr val="windowText" lastClr="000000"/>
              </a:solidFill>
              <a:prstDash val="sysDash"/>
            </a:ln>
          </c:spPr>
          <c:marker>
            <c:symbol val="none"/>
          </c:marker>
          <c:xVal>
            <c:numRef>
              <c:f>'Timer(1)'!$E$3:$E$1000</c:f>
              <c:numCache>
                <c:formatCode>0.00</c:formatCode>
                <c:ptCount val="998"/>
                <c:pt idx="0">
                  <c:v>-0.5</c:v>
                </c:pt>
                <c:pt idx="1">
                  <c:v>-0.4</c:v>
                </c:pt>
                <c:pt idx="2">
                  <c:v>-0.3</c:v>
                </c:pt>
                <c:pt idx="3">
                  <c:v>-0.1</c:v>
                </c:pt>
                <c:pt idx="4">
                  <c:v>0.1</c:v>
                </c:pt>
                <c:pt idx="5">
                  <c:v>0.3</c:v>
                </c:pt>
                <c:pt idx="6">
                  <c:v>0.4</c:v>
                </c:pt>
                <c:pt idx="7">
                  <c:v>0.5</c:v>
                </c:pt>
              </c:numCache>
            </c:numRef>
          </c:xVal>
          <c:yVal>
            <c:numRef>
              <c:f>'Timer(1)'!$F$3:$F$1000</c:f>
              <c:numCache>
                <c:formatCode>0.00</c:formatCode>
                <c:ptCount val="998"/>
                <c:pt idx="0">
                  <c:v>641.23249999999996</c:v>
                </c:pt>
                <c:pt idx="1">
                  <c:v>589.22249999999997</c:v>
                </c:pt>
                <c:pt idx="2">
                  <c:v>532.22199999999998</c:v>
                </c:pt>
                <c:pt idx="3">
                  <c:v>472.22550000000001</c:v>
                </c:pt>
                <c:pt idx="4">
                  <c:v>472.23</c:v>
                </c:pt>
                <c:pt idx="5">
                  <c:v>532.22</c:v>
                </c:pt>
                <c:pt idx="6">
                  <c:v>589.22</c:v>
                </c:pt>
                <c:pt idx="7">
                  <c:v>641.23</c:v>
                </c:pt>
              </c:numCache>
            </c:numRef>
          </c:yVal>
          <c:smooth val="1"/>
        </c:ser>
        <c:ser>
          <c:idx val="4"/>
          <c:order val="3"/>
          <c:tx>
            <c:v>B4</c:v>
          </c:tx>
          <c:spPr>
            <a:ln w="19050">
              <a:solidFill>
                <a:sysClr val="windowText" lastClr="000000"/>
              </a:solidFill>
              <a:prstDash val="lgDash"/>
            </a:ln>
          </c:spPr>
          <c:marker>
            <c:symbol val="none"/>
          </c:marker>
          <c:dPt>
            <c:idx val="3"/>
            <c:bubble3D val="0"/>
            <c:spPr>
              <a:ln w="12700">
                <a:solidFill>
                  <a:sysClr val="windowText" lastClr="000000"/>
                </a:solidFill>
                <a:prstDash val="lgDash"/>
              </a:ln>
            </c:spPr>
          </c:dPt>
          <c:xVal>
            <c:numRef>
              <c:f>'Timer(1)'!$G$3:$G$1000</c:f>
              <c:numCache>
                <c:formatCode>0.00</c:formatCode>
                <c:ptCount val="998"/>
                <c:pt idx="0">
                  <c:v>-0.5</c:v>
                </c:pt>
                <c:pt idx="1">
                  <c:v>-0.4</c:v>
                </c:pt>
                <c:pt idx="2">
                  <c:v>-0.3</c:v>
                </c:pt>
                <c:pt idx="3">
                  <c:v>-0.1</c:v>
                </c:pt>
                <c:pt idx="4">
                  <c:v>0.1</c:v>
                </c:pt>
                <c:pt idx="5">
                  <c:v>0.3</c:v>
                </c:pt>
                <c:pt idx="6">
                  <c:v>0.4</c:v>
                </c:pt>
                <c:pt idx="7">
                  <c:v>0.5</c:v>
                </c:pt>
              </c:numCache>
            </c:numRef>
          </c:xVal>
          <c:yVal>
            <c:numRef>
              <c:f>'Timer(1)'!$H$3:$H$1000</c:f>
              <c:numCache>
                <c:formatCode>0.00</c:formatCode>
                <c:ptCount val="998"/>
                <c:pt idx="0">
                  <c:v>635.22</c:v>
                </c:pt>
                <c:pt idx="1">
                  <c:v>578.33000000000004</c:v>
                </c:pt>
                <c:pt idx="2">
                  <c:v>528.68700000000001</c:v>
                </c:pt>
                <c:pt idx="3">
                  <c:v>463.58</c:v>
                </c:pt>
                <c:pt idx="4">
                  <c:v>463.58</c:v>
                </c:pt>
                <c:pt idx="5">
                  <c:v>528.69000000000005</c:v>
                </c:pt>
                <c:pt idx="6">
                  <c:v>578.33000000000004</c:v>
                </c:pt>
                <c:pt idx="7">
                  <c:v>635.22</c:v>
                </c:pt>
              </c:numCache>
            </c:numRef>
          </c:yVal>
          <c:smooth val="1"/>
        </c:ser>
        <c:ser>
          <c:idx val="0"/>
          <c:order val="4"/>
          <c:tx>
            <c:v>B5</c:v>
          </c:tx>
          <c:spPr>
            <a:ln w="19050">
              <a:solidFill>
                <a:sysClr val="windowText" lastClr="000000"/>
              </a:solidFill>
              <a:prstDash val="lgDashDot"/>
            </a:ln>
          </c:spPr>
          <c:marker>
            <c:symbol val="none"/>
          </c:marker>
          <c:xVal>
            <c:numRef>
              <c:f>'Timer(1)'!$I$3:$I$162</c:f>
              <c:numCache>
                <c:formatCode>0.00</c:formatCode>
                <c:ptCount val="160"/>
                <c:pt idx="0">
                  <c:v>-0.5</c:v>
                </c:pt>
                <c:pt idx="1">
                  <c:v>-0.4</c:v>
                </c:pt>
                <c:pt idx="2">
                  <c:v>-0.3</c:v>
                </c:pt>
                <c:pt idx="3">
                  <c:v>-0.1</c:v>
                </c:pt>
                <c:pt idx="4">
                  <c:v>0.1</c:v>
                </c:pt>
                <c:pt idx="5">
                  <c:v>0.3</c:v>
                </c:pt>
                <c:pt idx="6">
                  <c:v>0.4</c:v>
                </c:pt>
                <c:pt idx="7">
                  <c:v>0.5</c:v>
                </c:pt>
              </c:numCache>
            </c:numRef>
          </c:xVal>
          <c:yVal>
            <c:numRef>
              <c:f>'Timer(1)'!$J$3:$J$162</c:f>
              <c:numCache>
                <c:formatCode>0.00</c:formatCode>
                <c:ptCount val="160"/>
                <c:pt idx="0">
                  <c:v>590.87</c:v>
                </c:pt>
                <c:pt idx="1">
                  <c:v>520.54999999999995</c:v>
                </c:pt>
                <c:pt idx="2">
                  <c:v>475.69</c:v>
                </c:pt>
                <c:pt idx="3">
                  <c:v>398.66</c:v>
                </c:pt>
                <c:pt idx="4">
                  <c:v>398.66</c:v>
                </c:pt>
                <c:pt idx="5">
                  <c:v>475.69</c:v>
                </c:pt>
                <c:pt idx="6">
                  <c:v>520.54999999999995</c:v>
                </c:pt>
                <c:pt idx="7">
                  <c:v>590.87</c:v>
                </c:pt>
              </c:numCache>
            </c:numRef>
          </c:yVal>
          <c:smooth val="1"/>
        </c:ser>
        <c:dLbls>
          <c:showLegendKey val="0"/>
          <c:showVal val="0"/>
          <c:showCatName val="0"/>
          <c:showSerName val="0"/>
          <c:showPercent val="0"/>
          <c:showBubbleSize val="0"/>
        </c:dLbls>
        <c:axId val="405006736"/>
        <c:axId val="405007296"/>
      </c:scatterChart>
      <c:valAx>
        <c:axId val="405006736"/>
        <c:scaling>
          <c:orientation val="minMax"/>
          <c:max val="0.5"/>
          <c:min val="-0.5"/>
        </c:scaling>
        <c:delete val="0"/>
        <c:axPos val="b"/>
        <c:majorGridlines>
          <c:spPr>
            <a:ln>
              <a:solidFill>
                <a:schemeClr val="tx2">
                  <a:lumMod val="20000"/>
                  <a:lumOff val="80000"/>
                </a:schemeClr>
              </a:solidFill>
              <a:prstDash val="dash"/>
            </a:ln>
          </c:spPr>
        </c:majorGridlines>
        <c:title>
          <c:tx>
            <c:rich>
              <a:bodyPr/>
              <a:lstStyle/>
              <a:p>
                <a:pPr>
                  <a:defRPr sz="800" b="1"/>
                </a:pPr>
                <a:r>
                  <a:rPr lang="en-US" sz="800" b="1"/>
                  <a:t>Width</a:t>
                </a:r>
                <a:r>
                  <a:rPr lang="en-US" sz="800" b="1" baseline="0"/>
                  <a:t> of cross section %b</a:t>
                </a:r>
                <a:endParaRPr lang="en-US" sz="800" b="1"/>
              </a:p>
            </c:rich>
          </c:tx>
          <c:layout>
            <c:manualLayout>
              <c:xMode val="edge"/>
              <c:yMode val="edge"/>
              <c:x val="0.33109673691564706"/>
              <c:y val="0.92177652745299077"/>
            </c:manualLayout>
          </c:layout>
          <c:overlay val="0"/>
        </c:title>
        <c:numFmt formatCode="@" sourceLinked="0"/>
        <c:majorTickMark val="none"/>
        <c:minorTickMark val="none"/>
        <c:tickLblPos val="nextTo"/>
        <c:txPr>
          <a:bodyPr rot="0" vert="horz"/>
          <a:lstStyle/>
          <a:p>
            <a:pPr>
              <a:defRPr sz="600" b="1" i="0" u="none" strike="noStrike" baseline="0">
                <a:solidFill>
                  <a:srgbClr val="000000"/>
                </a:solidFill>
                <a:latin typeface="Arial"/>
                <a:ea typeface="Arial"/>
                <a:cs typeface="Arial"/>
              </a:defRPr>
            </a:pPr>
            <a:endParaRPr lang="ar-EG"/>
          </a:p>
        </c:txPr>
        <c:crossAx val="405007296"/>
        <c:crosses val="autoZero"/>
        <c:crossBetween val="midCat"/>
        <c:majorUnit val="0.1"/>
      </c:valAx>
      <c:valAx>
        <c:axId val="405007296"/>
        <c:scaling>
          <c:orientation val="minMax"/>
          <c:max val="1200"/>
        </c:scaling>
        <c:delete val="0"/>
        <c:axPos val="l"/>
        <c:majorGridlines>
          <c:spPr>
            <a:ln>
              <a:solidFill>
                <a:schemeClr val="bg1">
                  <a:lumMod val="85000"/>
                </a:schemeClr>
              </a:solidFill>
              <a:prstDash val="dash"/>
            </a:ln>
          </c:spPr>
        </c:majorGridlines>
        <c:title>
          <c:tx>
            <c:rich>
              <a:bodyPr/>
              <a:lstStyle/>
              <a:p>
                <a:pPr>
                  <a:defRPr sz="800" b="1"/>
                </a:pPr>
                <a:r>
                  <a:rPr lang="en-US" sz="800" b="1"/>
                  <a:t>Shear strain (</a:t>
                </a:r>
                <a:r>
                  <a:rPr lang="el-GR" sz="800" b="1"/>
                  <a:t>μ</a:t>
                </a:r>
                <a:r>
                  <a:rPr lang="en-US" sz="800" b="1"/>
                  <a:t>s)</a:t>
                </a:r>
              </a:p>
            </c:rich>
          </c:tx>
          <c:layout>
            <c:manualLayout>
              <c:xMode val="edge"/>
              <c:yMode val="edge"/>
              <c:x val="9.7032593835994323E-3"/>
              <c:y val="0.24843990619127601"/>
            </c:manualLayout>
          </c:layout>
          <c:overlay val="0"/>
        </c:title>
        <c:numFmt formatCode="0" sourceLinked="0"/>
        <c:majorTickMark val="none"/>
        <c:minorTickMark val="none"/>
        <c:tickLblPos val="nextTo"/>
        <c:txPr>
          <a:bodyPr rot="0" vert="horz"/>
          <a:lstStyle/>
          <a:p>
            <a:pPr>
              <a:defRPr sz="600" b="1"/>
            </a:pPr>
            <a:endParaRPr lang="ar-EG"/>
          </a:p>
        </c:txPr>
        <c:crossAx val="405006736"/>
        <c:crosses val="autoZero"/>
        <c:crossBetween val="midCat"/>
        <c:majorUnit val="200"/>
      </c:valAx>
      <c:spPr>
        <a:noFill/>
        <a:ln w="12700" cap="rnd">
          <a:solidFill>
            <a:schemeClr val="tx1"/>
          </a:solidFill>
          <a:round/>
        </a:ln>
      </c:spPr>
    </c:plotArea>
    <c:legend>
      <c:legendPos val="l"/>
      <c:layout>
        <c:manualLayout>
          <c:xMode val="edge"/>
          <c:yMode val="edge"/>
          <c:x val="0.51926307324126375"/>
          <c:y val="7.844797847784464E-2"/>
          <c:w val="0.4278711544898835"/>
          <c:h val="0.16151155172054538"/>
        </c:manualLayout>
      </c:layout>
      <c:overlay val="0"/>
      <c:spPr>
        <a:solidFill>
          <a:sysClr val="window" lastClr="FFFFFF"/>
        </a:solidFill>
      </c:spPr>
      <c:txPr>
        <a:bodyPr/>
        <a:lstStyle/>
        <a:p>
          <a:pPr>
            <a:defRPr sz="600" b="1"/>
          </a:pPr>
          <a:endParaRPr lang="ar-EG"/>
        </a:p>
      </c:txPr>
    </c:legend>
    <c:plotVisOnly val="1"/>
    <c:dispBlanksAs val="gap"/>
    <c:showDLblsOverMax val="0"/>
  </c:chart>
  <c:spPr>
    <a:noFill/>
  </c:spPr>
  <c:txPr>
    <a:bodyPr/>
    <a:lstStyle/>
    <a:p>
      <a:pPr>
        <a:defRPr sz="1000" b="0" i="0" u="none" strike="noStrike" baseline="0">
          <a:solidFill>
            <a:schemeClr val="tx1"/>
          </a:solidFill>
          <a:latin typeface="Arial"/>
          <a:ea typeface="Arial"/>
          <a:cs typeface="Arial"/>
        </a:defRPr>
      </a:pPr>
      <a:endParaRPr lang="ar-EG"/>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0"/>
    <c:plotArea>
      <c:layout>
        <c:manualLayout>
          <c:layoutTarget val="inner"/>
          <c:xMode val="edge"/>
          <c:yMode val="edge"/>
          <c:x val="6.3412843285578543E-2"/>
          <c:y val="4.3893674183032416E-2"/>
          <c:w val="0.90104442569146659"/>
          <c:h val="0.79715842811315252"/>
        </c:manualLayout>
      </c:layout>
      <c:scatterChart>
        <c:scatterStyle val="smoothMarker"/>
        <c:varyColors val="0"/>
        <c:ser>
          <c:idx val="1"/>
          <c:order val="0"/>
          <c:tx>
            <c:v>B6</c:v>
          </c:tx>
          <c:spPr>
            <a:ln w="25400">
              <a:solidFill>
                <a:schemeClr val="tx1"/>
              </a:solidFill>
              <a:prstDash val="sysDash"/>
            </a:ln>
          </c:spPr>
          <c:marker>
            <c:symbol val="none"/>
          </c:marker>
          <c:xVal>
            <c:numRef>
              <c:f>'Timer(1)'!$A$3:$A$996</c:f>
              <c:numCache>
                <c:formatCode>0.00</c:formatCode>
                <c:ptCount val="994"/>
                <c:pt idx="0">
                  <c:v>-0.5</c:v>
                </c:pt>
                <c:pt idx="1">
                  <c:v>-0.4</c:v>
                </c:pt>
                <c:pt idx="2">
                  <c:v>-0.3</c:v>
                </c:pt>
                <c:pt idx="3">
                  <c:v>-0.1</c:v>
                </c:pt>
                <c:pt idx="4">
                  <c:v>0.1</c:v>
                </c:pt>
                <c:pt idx="5">
                  <c:v>0.3</c:v>
                </c:pt>
                <c:pt idx="6">
                  <c:v>0.4</c:v>
                </c:pt>
                <c:pt idx="7">
                  <c:v>0.5</c:v>
                </c:pt>
              </c:numCache>
            </c:numRef>
          </c:xVal>
          <c:yVal>
            <c:numRef>
              <c:f>'Timer(1)'!$B$3:$B$996</c:f>
              <c:numCache>
                <c:formatCode>0.00</c:formatCode>
                <c:ptCount val="994"/>
                <c:pt idx="0">
                  <c:v>452.32499999999999</c:v>
                </c:pt>
                <c:pt idx="1">
                  <c:v>520.69839999999999</c:v>
                </c:pt>
                <c:pt idx="2">
                  <c:v>573.98423000000003</c:v>
                </c:pt>
                <c:pt idx="3">
                  <c:v>610.03499999999997</c:v>
                </c:pt>
                <c:pt idx="4">
                  <c:v>610.03499999999997</c:v>
                </c:pt>
                <c:pt idx="5">
                  <c:v>573.98423000000003</c:v>
                </c:pt>
                <c:pt idx="6">
                  <c:v>520.69839999999999</c:v>
                </c:pt>
                <c:pt idx="7">
                  <c:v>452.32499999999999</c:v>
                </c:pt>
              </c:numCache>
            </c:numRef>
          </c:yVal>
          <c:smooth val="1"/>
        </c:ser>
        <c:ser>
          <c:idx val="5"/>
          <c:order val="1"/>
          <c:tx>
            <c:v>B7</c:v>
          </c:tx>
          <c:spPr>
            <a:ln w="25400">
              <a:solidFill>
                <a:schemeClr val="tx1"/>
              </a:solidFill>
              <a:prstDash val="lgDashDot"/>
            </a:ln>
          </c:spPr>
          <c:marker>
            <c:symbol val="none"/>
          </c:marker>
          <c:xVal>
            <c:numRef>
              <c:f>'Timer(1)'!$C$3:$C$996</c:f>
              <c:numCache>
                <c:formatCode>0.00</c:formatCode>
                <c:ptCount val="994"/>
                <c:pt idx="0">
                  <c:v>-0.5</c:v>
                </c:pt>
                <c:pt idx="1">
                  <c:v>-0.4</c:v>
                </c:pt>
                <c:pt idx="2">
                  <c:v>-0.3</c:v>
                </c:pt>
                <c:pt idx="3">
                  <c:v>-0.1</c:v>
                </c:pt>
                <c:pt idx="4">
                  <c:v>0.1</c:v>
                </c:pt>
                <c:pt idx="5">
                  <c:v>0.3</c:v>
                </c:pt>
                <c:pt idx="6">
                  <c:v>0.4</c:v>
                </c:pt>
                <c:pt idx="7">
                  <c:v>0.5</c:v>
                </c:pt>
              </c:numCache>
            </c:numRef>
          </c:xVal>
          <c:yVal>
            <c:numRef>
              <c:f>'Timer(1)'!$D$3:$D$996</c:f>
              <c:numCache>
                <c:formatCode>0.00</c:formatCode>
                <c:ptCount val="994"/>
                <c:pt idx="0">
                  <c:v>591.80999999999995</c:v>
                </c:pt>
                <c:pt idx="1">
                  <c:v>583.78</c:v>
                </c:pt>
                <c:pt idx="2">
                  <c:v>564.72</c:v>
                </c:pt>
                <c:pt idx="3">
                  <c:v>532.22</c:v>
                </c:pt>
                <c:pt idx="4">
                  <c:v>532.22</c:v>
                </c:pt>
                <c:pt idx="5">
                  <c:v>564.72</c:v>
                </c:pt>
                <c:pt idx="6">
                  <c:v>583.78</c:v>
                </c:pt>
                <c:pt idx="7">
                  <c:v>591.80999999999995</c:v>
                </c:pt>
              </c:numCache>
            </c:numRef>
          </c:yVal>
          <c:smooth val="1"/>
        </c:ser>
        <c:ser>
          <c:idx val="3"/>
          <c:order val="2"/>
          <c:tx>
            <c:v>B3</c:v>
          </c:tx>
          <c:spPr>
            <a:ln w="25400">
              <a:solidFill>
                <a:schemeClr val="tx1"/>
              </a:solidFill>
            </a:ln>
          </c:spPr>
          <c:marker>
            <c:symbol val="none"/>
          </c:marker>
          <c:xVal>
            <c:numRef>
              <c:f>'Timer(1)'!$E$3:$E$996</c:f>
              <c:numCache>
                <c:formatCode>0.00</c:formatCode>
                <c:ptCount val="994"/>
                <c:pt idx="0">
                  <c:v>-0.5</c:v>
                </c:pt>
                <c:pt idx="1">
                  <c:v>-0.4</c:v>
                </c:pt>
                <c:pt idx="2">
                  <c:v>-0.3</c:v>
                </c:pt>
                <c:pt idx="3">
                  <c:v>-0.1</c:v>
                </c:pt>
                <c:pt idx="4">
                  <c:v>0.1</c:v>
                </c:pt>
                <c:pt idx="5">
                  <c:v>0.3</c:v>
                </c:pt>
                <c:pt idx="6">
                  <c:v>0.4</c:v>
                </c:pt>
                <c:pt idx="7">
                  <c:v>0.5</c:v>
                </c:pt>
              </c:numCache>
            </c:numRef>
          </c:xVal>
          <c:yVal>
            <c:numRef>
              <c:f>'Timer(1)'!$F$3:$F$996</c:f>
              <c:numCache>
                <c:formatCode>0.00</c:formatCode>
                <c:ptCount val="994"/>
                <c:pt idx="0">
                  <c:v>641.23249999999996</c:v>
                </c:pt>
                <c:pt idx="1">
                  <c:v>589.22249999999997</c:v>
                </c:pt>
                <c:pt idx="2">
                  <c:v>532.22199999999998</c:v>
                </c:pt>
                <c:pt idx="3">
                  <c:v>472.22550000000001</c:v>
                </c:pt>
                <c:pt idx="4">
                  <c:v>472.23</c:v>
                </c:pt>
                <c:pt idx="5">
                  <c:v>532.22</c:v>
                </c:pt>
                <c:pt idx="6">
                  <c:v>589.22</c:v>
                </c:pt>
                <c:pt idx="7">
                  <c:v>641.23</c:v>
                </c:pt>
              </c:numCache>
            </c:numRef>
          </c:yVal>
          <c:smooth val="1"/>
        </c:ser>
        <c:dLbls>
          <c:showLegendKey val="0"/>
          <c:showVal val="0"/>
          <c:showCatName val="0"/>
          <c:showSerName val="0"/>
          <c:showPercent val="0"/>
          <c:showBubbleSize val="0"/>
        </c:dLbls>
        <c:axId val="224753056"/>
        <c:axId val="224753616"/>
      </c:scatterChart>
      <c:valAx>
        <c:axId val="224753056"/>
        <c:scaling>
          <c:orientation val="minMax"/>
          <c:max val="0.5"/>
          <c:min val="-0.5"/>
        </c:scaling>
        <c:delete val="0"/>
        <c:axPos val="b"/>
        <c:majorGridlines>
          <c:spPr>
            <a:ln>
              <a:solidFill>
                <a:schemeClr val="tx2">
                  <a:lumMod val="20000"/>
                  <a:lumOff val="80000"/>
                </a:schemeClr>
              </a:solidFill>
              <a:prstDash val="dash"/>
            </a:ln>
          </c:spPr>
        </c:majorGridlines>
        <c:title>
          <c:tx>
            <c:rich>
              <a:bodyPr/>
              <a:lstStyle/>
              <a:p>
                <a:pPr>
                  <a:defRPr sz="800"/>
                </a:pPr>
                <a:r>
                  <a:rPr lang="en-US" sz="800" b="1" i="0" baseline="0">
                    <a:effectLst/>
                  </a:rPr>
                  <a:t>Width of cross section %b</a:t>
                </a:r>
                <a:endParaRPr lang="ar-EG" sz="800">
                  <a:effectLst/>
                </a:endParaRPr>
              </a:p>
            </c:rich>
          </c:tx>
          <c:overlay val="0"/>
        </c:title>
        <c:numFmt formatCode="0.0" sourceLinked="0"/>
        <c:majorTickMark val="none"/>
        <c:minorTickMark val="none"/>
        <c:tickLblPos val="nextTo"/>
        <c:txPr>
          <a:bodyPr rot="0" vert="horz"/>
          <a:lstStyle/>
          <a:p>
            <a:pPr>
              <a:defRPr sz="600" b="1" i="0" u="none" strike="noStrike" baseline="0">
                <a:solidFill>
                  <a:srgbClr val="000000"/>
                </a:solidFill>
                <a:latin typeface="Arial"/>
                <a:ea typeface="Arial"/>
                <a:cs typeface="Arial"/>
              </a:defRPr>
            </a:pPr>
            <a:endParaRPr lang="ar-EG"/>
          </a:p>
        </c:txPr>
        <c:crossAx val="224753616"/>
        <c:crosses val="autoZero"/>
        <c:crossBetween val="midCat"/>
        <c:majorUnit val="0.1"/>
      </c:valAx>
      <c:valAx>
        <c:axId val="224753616"/>
        <c:scaling>
          <c:orientation val="minMax"/>
          <c:max val="1200"/>
        </c:scaling>
        <c:delete val="0"/>
        <c:axPos val="l"/>
        <c:majorGridlines>
          <c:spPr>
            <a:ln>
              <a:solidFill>
                <a:schemeClr val="bg1">
                  <a:lumMod val="85000"/>
                </a:schemeClr>
              </a:solidFill>
              <a:prstDash val="dash"/>
            </a:ln>
          </c:spPr>
        </c:majorGridlines>
        <c:title>
          <c:tx>
            <c:rich>
              <a:bodyPr/>
              <a:lstStyle/>
              <a:p>
                <a:pPr>
                  <a:defRPr sz="800"/>
                </a:pPr>
                <a:r>
                  <a:rPr lang="en-US" sz="800" b="1" i="0" baseline="0">
                    <a:effectLst/>
                  </a:rPr>
                  <a:t>Shear strain (</a:t>
                </a:r>
                <a:r>
                  <a:rPr lang="el-GR" sz="800" b="1" i="0" baseline="0">
                    <a:effectLst/>
                  </a:rPr>
                  <a:t>μ</a:t>
                </a:r>
                <a:r>
                  <a:rPr lang="en-US" sz="800" b="1" i="0" baseline="0">
                    <a:effectLst/>
                  </a:rPr>
                  <a:t>s)</a:t>
                </a:r>
                <a:endParaRPr lang="ar-EG" sz="800">
                  <a:effectLst/>
                </a:endParaRPr>
              </a:p>
            </c:rich>
          </c:tx>
          <c:overlay val="0"/>
        </c:title>
        <c:numFmt formatCode="0" sourceLinked="0"/>
        <c:majorTickMark val="none"/>
        <c:minorTickMark val="none"/>
        <c:tickLblPos val="nextTo"/>
        <c:txPr>
          <a:bodyPr rot="0" vert="horz"/>
          <a:lstStyle/>
          <a:p>
            <a:pPr>
              <a:defRPr sz="600" b="1"/>
            </a:pPr>
            <a:endParaRPr lang="ar-EG"/>
          </a:p>
        </c:txPr>
        <c:crossAx val="224753056"/>
        <c:crosses val="autoZero"/>
        <c:crossBetween val="midCat"/>
        <c:majorUnit val="200"/>
      </c:valAx>
      <c:spPr>
        <a:noFill/>
        <a:ln w="12700" cap="rnd">
          <a:solidFill>
            <a:schemeClr val="tx1"/>
          </a:solidFill>
          <a:round/>
        </a:ln>
      </c:spPr>
    </c:plotArea>
    <c:legend>
      <c:legendPos val="l"/>
      <c:layout>
        <c:manualLayout>
          <c:xMode val="edge"/>
          <c:yMode val="edge"/>
          <c:x val="0.55787783538876312"/>
          <c:y val="7.534050892859212E-2"/>
          <c:w val="0.37340057752967859"/>
          <c:h val="0.13290208762128786"/>
        </c:manualLayout>
      </c:layout>
      <c:overlay val="0"/>
      <c:spPr>
        <a:solidFill>
          <a:sysClr val="window" lastClr="FFFFFF"/>
        </a:solidFill>
      </c:spPr>
      <c:txPr>
        <a:bodyPr/>
        <a:lstStyle/>
        <a:p>
          <a:pPr>
            <a:defRPr sz="600"/>
          </a:pPr>
          <a:endParaRPr lang="ar-EG"/>
        </a:p>
      </c:txPr>
    </c:legend>
    <c:plotVisOnly val="1"/>
    <c:dispBlanksAs val="gap"/>
    <c:showDLblsOverMax val="0"/>
  </c:chart>
  <c:spPr>
    <a:noFill/>
  </c:spPr>
  <c:txPr>
    <a:bodyPr/>
    <a:lstStyle/>
    <a:p>
      <a:pPr>
        <a:defRPr sz="1000" b="0" i="0" u="none" strike="noStrike" baseline="0">
          <a:solidFill>
            <a:schemeClr val="tx1"/>
          </a:solidFill>
          <a:latin typeface="Arial"/>
          <a:ea typeface="Arial"/>
          <a:cs typeface="Arial"/>
        </a:defRPr>
      </a:pPr>
      <a:endParaRPr lang="ar-EG"/>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498024021337164E-2"/>
          <c:y val="5.5270909929715707E-2"/>
          <c:w val="0.91710144366067858"/>
          <c:h val="0.90488813278914959"/>
        </c:manualLayout>
      </c:layout>
      <c:barChart>
        <c:barDir val="col"/>
        <c:grouping val="clustered"/>
        <c:varyColors val="0"/>
        <c:ser>
          <c:idx val="0"/>
          <c:order val="0"/>
          <c:tx>
            <c:v>B1</c:v>
          </c:tx>
          <c:spPr>
            <a:solidFill>
              <a:schemeClr val="tx1"/>
            </a:solidFill>
          </c:spPr>
          <c:invertIfNegative val="0"/>
          <c:val>
            <c:numRef>
              <c:f>'Timer(1)'!$B$3:$B$6</c:f>
              <c:numCache>
                <c:formatCode>0.00</c:formatCode>
                <c:ptCount val="4"/>
                <c:pt idx="0">
                  <c:v>0.94499999999999995</c:v>
                </c:pt>
                <c:pt idx="1">
                  <c:v>0.96499999999999997</c:v>
                </c:pt>
                <c:pt idx="2">
                  <c:v>0.41499999999999998</c:v>
                </c:pt>
                <c:pt idx="3">
                  <c:v>1.335</c:v>
                </c:pt>
              </c:numCache>
            </c:numRef>
          </c:val>
        </c:ser>
        <c:ser>
          <c:idx val="4"/>
          <c:order val="1"/>
          <c:tx>
            <c:v>B2</c:v>
          </c:tx>
          <c:spPr>
            <a:solidFill>
              <a:srgbClr val="FF0000"/>
            </a:solidFill>
          </c:spPr>
          <c:invertIfNegative val="0"/>
          <c:val>
            <c:numRef>
              <c:f>'Timer(1)'!$C$3:$C$6</c:f>
              <c:numCache>
                <c:formatCode>0.00</c:formatCode>
                <c:ptCount val="4"/>
                <c:pt idx="0">
                  <c:v>0.93500000000000005</c:v>
                </c:pt>
                <c:pt idx="1">
                  <c:v>0.95499999999999996</c:v>
                </c:pt>
                <c:pt idx="2">
                  <c:v>0.55000000000000004</c:v>
                </c:pt>
                <c:pt idx="3">
                  <c:v>1.325</c:v>
                </c:pt>
              </c:numCache>
            </c:numRef>
          </c:val>
        </c:ser>
        <c:ser>
          <c:idx val="1"/>
          <c:order val="2"/>
          <c:tx>
            <c:v>B3</c:v>
          </c:tx>
          <c:spPr>
            <a:solidFill>
              <a:srgbClr val="FF33CC"/>
            </a:solidFill>
          </c:spPr>
          <c:invertIfNegative val="0"/>
          <c:val>
            <c:numRef>
              <c:f>'Timer(1)'!$D$3:$D$6</c:f>
              <c:numCache>
                <c:formatCode>0.00</c:formatCode>
                <c:ptCount val="4"/>
                <c:pt idx="0">
                  <c:v>0.93</c:v>
                </c:pt>
                <c:pt idx="1">
                  <c:v>0.95499999999999996</c:v>
                </c:pt>
                <c:pt idx="2">
                  <c:v>0.60499999999999998</c:v>
                </c:pt>
                <c:pt idx="3">
                  <c:v>1.32</c:v>
                </c:pt>
              </c:numCache>
            </c:numRef>
          </c:val>
        </c:ser>
        <c:ser>
          <c:idx val="3"/>
          <c:order val="3"/>
          <c:tx>
            <c:v>B4</c:v>
          </c:tx>
          <c:spPr>
            <a:solidFill>
              <a:srgbClr val="0000FF"/>
            </a:solidFill>
          </c:spPr>
          <c:invertIfNegative val="0"/>
          <c:val>
            <c:numRef>
              <c:f>'Timer(1)'!$E$3:$E$6</c:f>
              <c:numCache>
                <c:formatCode>0.00</c:formatCode>
                <c:ptCount val="4"/>
                <c:pt idx="0">
                  <c:v>0.89500000000000002</c:v>
                </c:pt>
                <c:pt idx="1">
                  <c:v>0.91500000000000004</c:v>
                </c:pt>
                <c:pt idx="2">
                  <c:v>0.625</c:v>
                </c:pt>
                <c:pt idx="3">
                  <c:v>1.2649999999999999</c:v>
                </c:pt>
              </c:numCache>
            </c:numRef>
          </c:val>
        </c:ser>
        <c:ser>
          <c:idx val="2"/>
          <c:order val="4"/>
          <c:tx>
            <c:strRef>
              <c:f>'Timer(1)'!$F$2</c:f>
              <c:strCache>
                <c:ptCount val="1"/>
                <c:pt idx="0">
                  <c:v>B5</c:v>
                </c:pt>
              </c:strCache>
            </c:strRef>
          </c:tx>
          <c:spPr>
            <a:solidFill>
              <a:srgbClr val="FF9900"/>
            </a:solidFill>
          </c:spPr>
          <c:invertIfNegative val="0"/>
          <c:val>
            <c:numRef>
              <c:f>'Timer(1)'!$F$3:$F$6</c:f>
              <c:numCache>
                <c:formatCode>0.00</c:formatCode>
                <c:ptCount val="4"/>
                <c:pt idx="0">
                  <c:v>0.85499999999999998</c:v>
                </c:pt>
                <c:pt idx="1">
                  <c:v>0.875</c:v>
                </c:pt>
                <c:pt idx="2">
                  <c:v>0.67</c:v>
                </c:pt>
                <c:pt idx="3">
                  <c:v>1.21</c:v>
                </c:pt>
              </c:numCache>
            </c:numRef>
          </c:val>
        </c:ser>
        <c:ser>
          <c:idx val="5"/>
          <c:order val="5"/>
          <c:tx>
            <c:v>B6</c:v>
          </c:tx>
          <c:spPr>
            <a:solidFill>
              <a:schemeClr val="accent6">
                <a:lumMod val="75000"/>
              </a:schemeClr>
            </a:solidFill>
          </c:spPr>
          <c:invertIfNegative val="0"/>
          <c:val>
            <c:numRef>
              <c:f>'Timer(1)'!$G$3:$G$6</c:f>
              <c:numCache>
                <c:formatCode>0.00</c:formatCode>
                <c:ptCount val="4"/>
                <c:pt idx="0">
                  <c:v>0.91</c:v>
                </c:pt>
                <c:pt idx="1">
                  <c:v>0.93</c:v>
                </c:pt>
                <c:pt idx="2">
                  <c:v>0.59</c:v>
                </c:pt>
                <c:pt idx="3">
                  <c:v>1.29</c:v>
                </c:pt>
              </c:numCache>
            </c:numRef>
          </c:val>
        </c:ser>
        <c:ser>
          <c:idx val="6"/>
          <c:order val="6"/>
          <c:tx>
            <c:v>B7</c:v>
          </c:tx>
          <c:spPr>
            <a:solidFill>
              <a:schemeClr val="accent1">
                <a:lumMod val="75000"/>
              </a:schemeClr>
            </a:solidFill>
          </c:spPr>
          <c:invertIfNegative val="0"/>
          <c:val>
            <c:numRef>
              <c:f>'Timer(1)'!$H$3:$H$6</c:f>
              <c:numCache>
                <c:formatCode>0.00</c:formatCode>
                <c:ptCount val="4"/>
                <c:pt idx="0">
                  <c:v>0.92500000000000004</c:v>
                </c:pt>
                <c:pt idx="1">
                  <c:v>0.94499999999999995</c:v>
                </c:pt>
                <c:pt idx="2">
                  <c:v>0.6</c:v>
                </c:pt>
                <c:pt idx="3">
                  <c:v>1.31</c:v>
                </c:pt>
              </c:numCache>
            </c:numRef>
          </c:val>
        </c:ser>
        <c:dLbls>
          <c:showLegendKey val="0"/>
          <c:showVal val="0"/>
          <c:showCatName val="0"/>
          <c:showSerName val="0"/>
          <c:showPercent val="0"/>
          <c:showBubbleSize val="0"/>
        </c:dLbls>
        <c:gapWidth val="162"/>
        <c:axId val="422091904"/>
        <c:axId val="422092464"/>
      </c:barChart>
      <c:catAx>
        <c:axId val="422091904"/>
        <c:scaling>
          <c:orientation val="minMax"/>
        </c:scaling>
        <c:delete val="1"/>
        <c:axPos val="b"/>
        <c:majorTickMark val="out"/>
        <c:minorTickMark val="none"/>
        <c:tickLblPos val="nextTo"/>
        <c:crossAx val="422092464"/>
        <c:crosses val="autoZero"/>
        <c:auto val="1"/>
        <c:lblAlgn val="ctr"/>
        <c:lblOffset val="100"/>
        <c:noMultiLvlLbl val="0"/>
      </c:catAx>
      <c:valAx>
        <c:axId val="422092464"/>
        <c:scaling>
          <c:orientation val="minMax"/>
          <c:max val="2"/>
        </c:scaling>
        <c:delete val="0"/>
        <c:axPos val="l"/>
        <c:majorGridlines>
          <c:spPr>
            <a:ln w="9525" cap="flat" cmpd="sng" algn="ctr">
              <a:solidFill>
                <a:schemeClr val="accent1">
                  <a:shade val="95000"/>
                  <a:satMod val="105000"/>
                </a:schemeClr>
              </a:solidFill>
              <a:prstDash val="sysDash"/>
            </a:ln>
            <a:effectLst/>
          </c:spPr>
        </c:majorGridlines>
        <c:numFmt formatCode="0.00" sourceLinked="0"/>
        <c:majorTickMark val="none"/>
        <c:minorTickMark val="none"/>
        <c:tickLblPos val="nextTo"/>
        <c:txPr>
          <a:bodyPr rot="0" vert="horz"/>
          <a:lstStyle/>
          <a:p>
            <a:pPr>
              <a:defRPr sz="800"/>
            </a:pPr>
            <a:endParaRPr lang="ar-EG"/>
          </a:p>
        </c:txPr>
        <c:crossAx val="422091904"/>
        <c:crosses val="autoZero"/>
        <c:crossBetween val="between"/>
        <c:majorUnit val="0.4"/>
      </c:valAx>
      <c:spPr>
        <a:noFill/>
        <a:ln w="15875" cap="rnd">
          <a:solidFill>
            <a:schemeClr val="tx1"/>
          </a:solidFill>
          <a:round/>
        </a:ln>
      </c:spPr>
    </c:plotArea>
    <c:legend>
      <c:legendPos val="t"/>
      <c:layout>
        <c:manualLayout>
          <c:xMode val="edge"/>
          <c:yMode val="edge"/>
          <c:x val="8.4477695814985099E-2"/>
          <c:y val="0.11049212184335411"/>
          <c:w val="0.8538276619868308"/>
          <c:h val="6.7334010910630945E-2"/>
        </c:manualLayout>
      </c:layout>
      <c:overlay val="0"/>
      <c:spPr>
        <a:solidFill>
          <a:schemeClr val="bg1">
            <a:lumMod val="95000"/>
          </a:schemeClr>
        </a:solidFill>
      </c:spPr>
    </c:legend>
    <c:plotVisOnly val="1"/>
    <c:dispBlanksAs val="gap"/>
    <c:showDLblsOverMax val="0"/>
  </c:chart>
  <c:spPr>
    <a:noFill/>
  </c:spPr>
  <c:txPr>
    <a:bodyPr/>
    <a:lstStyle/>
    <a:p>
      <a:pPr>
        <a:defRPr sz="1000" b="0" i="0" u="none" strike="noStrike" baseline="0">
          <a:solidFill>
            <a:schemeClr val="tx1"/>
          </a:solidFill>
          <a:latin typeface="Arial"/>
          <a:ea typeface="Arial"/>
          <a:cs typeface="Arial"/>
        </a:defRPr>
      </a:pPr>
      <a:endParaRPr lang="ar-E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EEE26-0348-400A-BFD8-F1A73D14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10</Pages>
  <Words>3711</Words>
  <Characters>21159</Characters>
  <Application>Microsoft Office Word</Application>
  <DocSecurity>0</DocSecurity>
  <Lines>176</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24821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SENNAH</dc:creator>
  <cp:keywords/>
  <dc:description/>
  <cp:lastModifiedBy>reda behiry</cp:lastModifiedBy>
  <cp:revision>150</cp:revision>
  <cp:lastPrinted>2018-02-27T14:29:00Z</cp:lastPrinted>
  <dcterms:created xsi:type="dcterms:W3CDTF">2018-01-24T01:49:00Z</dcterms:created>
  <dcterms:modified xsi:type="dcterms:W3CDTF">2018-05-01T14:45:00Z</dcterms:modified>
</cp:coreProperties>
</file>